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C836" w14:textId="544073EA" w:rsidR="00A30BAD" w:rsidRPr="000240AC" w:rsidRDefault="00A30BAD" w:rsidP="000240AC">
      <w:pPr>
        <w:jc w:val="center"/>
        <w:rPr>
          <w:rFonts w:ascii="Open Sans" w:hAnsi="Open Sans" w:cs="Open Sans"/>
          <w:b/>
          <w:sz w:val="20"/>
          <w:szCs w:val="20"/>
        </w:rPr>
      </w:pPr>
      <w:proofErr w:type="spellStart"/>
      <w:r w:rsidRPr="000240AC">
        <w:rPr>
          <w:rFonts w:ascii="Open Sans" w:hAnsi="Open Sans" w:cs="Open Sans"/>
          <w:b/>
          <w:sz w:val="20"/>
          <w:szCs w:val="20"/>
        </w:rPr>
        <w:t>CoE</w:t>
      </w:r>
      <w:proofErr w:type="spellEnd"/>
      <w:r w:rsidRPr="000240AC">
        <w:rPr>
          <w:rFonts w:ascii="Open Sans" w:hAnsi="Open Sans" w:cs="Open Sans"/>
          <w:b/>
          <w:sz w:val="20"/>
          <w:szCs w:val="20"/>
        </w:rPr>
        <w:t xml:space="preserve"> Service Agreement Unit Approval</w:t>
      </w:r>
      <w:r w:rsidR="001B705C" w:rsidRPr="000240AC">
        <w:rPr>
          <w:rFonts w:ascii="Open Sans" w:hAnsi="Open Sans" w:cs="Open Sans"/>
          <w:b/>
          <w:sz w:val="20"/>
          <w:szCs w:val="20"/>
        </w:rPr>
        <w:t xml:space="preserve"> Form</w:t>
      </w:r>
    </w:p>
    <w:p w14:paraId="4F6CFCB6" w14:textId="47ABADF3" w:rsidR="00A30BAD" w:rsidRPr="000240AC" w:rsidRDefault="000240AC" w:rsidP="004D09FD">
      <w:pPr>
        <w:rPr>
          <w:rFonts w:ascii="Open Sans" w:hAnsi="Open Sans" w:cs="Open Sans"/>
          <w:b/>
          <w:sz w:val="20"/>
          <w:szCs w:val="20"/>
        </w:rPr>
      </w:pPr>
      <w:r w:rsidRPr="000240AC">
        <w:rPr>
          <w:rFonts w:ascii="Open Sans" w:hAnsi="Open Sans" w:cs="Open Sans"/>
          <w:b/>
          <w:sz w:val="10"/>
          <w:szCs w:val="10"/>
        </w:rPr>
        <w:br/>
      </w:r>
      <w:r w:rsidR="00A30BAD" w:rsidRPr="000240AC">
        <w:rPr>
          <w:rFonts w:ascii="Open Sans" w:hAnsi="Open Sans" w:cs="Open Sans"/>
          <w:b/>
          <w:sz w:val="20"/>
          <w:szCs w:val="20"/>
        </w:rPr>
        <w:t xml:space="preserve">Service Provider: </w:t>
      </w:r>
      <w:r w:rsidR="00E6755A" w:rsidRPr="000240AC">
        <w:rPr>
          <w:rFonts w:ascii="Open Sans" w:hAnsi="Open Sans" w:cs="Open Sans"/>
          <w:b/>
          <w:sz w:val="20"/>
          <w:szCs w:val="20"/>
        </w:rPr>
        <w:tab/>
      </w:r>
      <w:r w:rsidR="00E6755A" w:rsidRPr="000240AC">
        <w:rPr>
          <w:rFonts w:ascii="Open Sans" w:hAnsi="Open Sans" w:cs="Open Sans"/>
          <w:b/>
          <w:sz w:val="20"/>
          <w:szCs w:val="20"/>
        </w:rPr>
        <w:tab/>
      </w:r>
      <w:r w:rsidR="00573B9C" w:rsidRPr="000240AC">
        <w:rPr>
          <w:rFonts w:ascii="Open Sans" w:hAnsi="Open Sans" w:cs="Open Sans"/>
          <w:bCs/>
          <w:sz w:val="20"/>
          <w:szCs w:val="20"/>
          <w:highlight w:val="yellow"/>
        </w:rPr>
        <w:t>PI or Researcher Name</w:t>
      </w:r>
    </w:p>
    <w:p w14:paraId="7440DE29" w14:textId="5509513A" w:rsidR="00E6755A" w:rsidRPr="000240AC" w:rsidRDefault="00E6755A" w:rsidP="004D09FD">
      <w:pPr>
        <w:rPr>
          <w:rFonts w:ascii="Open Sans" w:hAnsi="Open Sans" w:cs="Open Sans"/>
          <w:b/>
          <w:sz w:val="20"/>
          <w:szCs w:val="20"/>
        </w:rPr>
      </w:pPr>
      <w:r w:rsidRPr="000240AC">
        <w:rPr>
          <w:rFonts w:ascii="Open Sans" w:hAnsi="Open Sans" w:cs="Open Sans"/>
          <w:b/>
          <w:sz w:val="20"/>
          <w:szCs w:val="20"/>
        </w:rPr>
        <w:t>Unit:</w:t>
      </w:r>
      <w:r w:rsidRPr="000240AC">
        <w:rPr>
          <w:rFonts w:ascii="Open Sans" w:hAnsi="Open Sans" w:cs="Open Sans"/>
          <w:b/>
          <w:sz w:val="20"/>
          <w:szCs w:val="20"/>
        </w:rPr>
        <w:tab/>
      </w:r>
      <w:r w:rsidRPr="000240AC">
        <w:rPr>
          <w:rFonts w:ascii="Open Sans" w:hAnsi="Open Sans" w:cs="Open Sans"/>
          <w:b/>
          <w:sz w:val="20"/>
          <w:szCs w:val="20"/>
        </w:rPr>
        <w:tab/>
      </w:r>
      <w:r w:rsidRPr="000240AC">
        <w:rPr>
          <w:rFonts w:ascii="Open Sans" w:hAnsi="Open Sans" w:cs="Open Sans"/>
          <w:b/>
          <w:sz w:val="20"/>
          <w:szCs w:val="20"/>
        </w:rPr>
        <w:tab/>
      </w:r>
      <w:r w:rsidRPr="000240AC">
        <w:rPr>
          <w:rFonts w:ascii="Open Sans" w:hAnsi="Open Sans" w:cs="Open Sans"/>
          <w:b/>
          <w:sz w:val="20"/>
          <w:szCs w:val="20"/>
        </w:rPr>
        <w:tab/>
      </w:r>
      <w:r w:rsidR="00573B9C" w:rsidRPr="000240AC">
        <w:rPr>
          <w:rFonts w:ascii="Open Sans" w:hAnsi="Open Sans" w:cs="Open Sans"/>
          <w:bCs/>
          <w:sz w:val="20"/>
          <w:szCs w:val="20"/>
          <w:highlight w:val="yellow"/>
        </w:rPr>
        <w:t>Department or Collaboration Core Unit</w:t>
      </w:r>
    </w:p>
    <w:p w14:paraId="6BB97E8A" w14:textId="3E3DB098" w:rsidR="0059781B" w:rsidRPr="000240AC" w:rsidRDefault="0059781B" w:rsidP="00C44ABF">
      <w:pPr>
        <w:rPr>
          <w:rFonts w:ascii="Open Sans" w:hAnsi="Open Sans" w:cs="Open Sans"/>
          <w:b/>
          <w:sz w:val="20"/>
          <w:szCs w:val="20"/>
        </w:rPr>
      </w:pPr>
      <w:r w:rsidRPr="000240AC">
        <w:rPr>
          <w:rFonts w:ascii="Open Sans" w:hAnsi="Open Sans" w:cs="Open Sans"/>
          <w:b/>
          <w:sz w:val="20"/>
          <w:szCs w:val="20"/>
        </w:rPr>
        <w:t>Client:</w:t>
      </w:r>
      <w:r w:rsidRPr="000240AC">
        <w:rPr>
          <w:rFonts w:ascii="Open Sans" w:hAnsi="Open Sans" w:cs="Open Sans"/>
          <w:bCs/>
          <w:sz w:val="20"/>
          <w:szCs w:val="20"/>
        </w:rPr>
        <w:t xml:space="preserve"> </w:t>
      </w:r>
      <w:r w:rsidRPr="000240AC">
        <w:rPr>
          <w:rFonts w:ascii="Open Sans" w:hAnsi="Open Sans" w:cs="Open Sans"/>
          <w:bCs/>
          <w:sz w:val="20"/>
          <w:szCs w:val="20"/>
        </w:rPr>
        <w:tab/>
      </w:r>
      <w:r w:rsidRPr="000240AC">
        <w:rPr>
          <w:rFonts w:ascii="Open Sans" w:hAnsi="Open Sans" w:cs="Open Sans"/>
          <w:bCs/>
          <w:sz w:val="20"/>
          <w:szCs w:val="20"/>
        </w:rPr>
        <w:tab/>
      </w:r>
      <w:r w:rsidRPr="000240AC">
        <w:rPr>
          <w:rFonts w:ascii="Open Sans" w:hAnsi="Open Sans" w:cs="Open Sans"/>
          <w:bCs/>
          <w:sz w:val="20"/>
          <w:szCs w:val="20"/>
        </w:rPr>
        <w:tab/>
      </w:r>
      <w:r w:rsidR="000240AC">
        <w:rPr>
          <w:rFonts w:ascii="Open Sans" w:hAnsi="Open Sans" w:cs="Open Sans"/>
          <w:bCs/>
          <w:sz w:val="20"/>
          <w:szCs w:val="20"/>
        </w:rPr>
        <w:tab/>
      </w:r>
      <w:r w:rsidR="00573B9C" w:rsidRPr="000240AC">
        <w:rPr>
          <w:rFonts w:ascii="Open Sans" w:hAnsi="Open Sans" w:cs="Open Sans"/>
          <w:bCs/>
          <w:sz w:val="20"/>
          <w:szCs w:val="20"/>
          <w:highlight w:val="yellow"/>
        </w:rPr>
        <w:t>Company name</w:t>
      </w:r>
    </w:p>
    <w:p w14:paraId="34DFCE44" w14:textId="6BE7D1C3" w:rsidR="004D09FD" w:rsidRPr="000240AC" w:rsidRDefault="00E6755A" w:rsidP="00C44ABF">
      <w:pPr>
        <w:rPr>
          <w:rFonts w:ascii="Open Sans" w:hAnsi="Open Sans" w:cs="Open Sans"/>
          <w:b/>
          <w:sz w:val="20"/>
          <w:szCs w:val="20"/>
        </w:rPr>
      </w:pPr>
      <w:r w:rsidRPr="000240AC">
        <w:rPr>
          <w:rFonts w:ascii="Open Sans" w:hAnsi="Open Sans" w:cs="Open Sans"/>
          <w:b/>
          <w:sz w:val="20"/>
          <w:szCs w:val="20"/>
        </w:rPr>
        <w:t>Pr</w:t>
      </w:r>
      <w:r w:rsidR="004D09FD" w:rsidRPr="000240AC">
        <w:rPr>
          <w:rFonts w:ascii="Open Sans" w:hAnsi="Open Sans" w:cs="Open Sans"/>
          <w:b/>
          <w:sz w:val="20"/>
          <w:szCs w:val="20"/>
        </w:rPr>
        <w:t>oject description:</w:t>
      </w:r>
      <w:r w:rsidRPr="000240AC">
        <w:rPr>
          <w:rFonts w:ascii="Open Sans" w:hAnsi="Open Sans" w:cs="Open Sans"/>
          <w:b/>
          <w:sz w:val="20"/>
          <w:szCs w:val="20"/>
        </w:rPr>
        <w:tab/>
      </w:r>
      <w:r w:rsidR="0059781B" w:rsidRPr="000240AC">
        <w:rPr>
          <w:rFonts w:ascii="Open Sans" w:hAnsi="Open Sans" w:cs="Open Sans"/>
          <w:b/>
          <w:sz w:val="20"/>
          <w:szCs w:val="20"/>
        </w:rPr>
        <w:tab/>
      </w:r>
      <w:r w:rsidR="00573B9C" w:rsidRPr="000240AC">
        <w:rPr>
          <w:rFonts w:ascii="Open Sans" w:hAnsi="Open Sans" w:cs="Open Sans"/>
          <w:bCs/>
          <w:sz w:val="20"/>
          <w:szCs w:val="20"/>
          <w:highlight w:val="yellow"/>
        </w:rPr>
        <w:t>Brief project description</w:t>
      </w:r>
      <w:r w:rsidR="00AD4B26" w:rsidRPr="000240AC">
        <w:rPr>
          <w:rFonts w:ascii="Open Sans" w:hAnsi="Open Sans" w:cs="Open Sans"/>
          <w:bCs/>
          <w:sz w:val="20"/>
          <w:szCs w:val="20"/>
        </w:rPr>
        <w:t xml:space="preserve"> </w:t>
      </w:r>
      <w:r w:rsidR="0032576F" w:rsidRPr="000240AC">
        <w:rPr>
          <w:rFonts w:ascii="Open Sans" w:hAnsi="Open Sans" w:cs="Open Sans"/>
          <w:b/>
          <w:sz w:val="20"/>
          <w:szCs w:val="20"/>
        </w:rPr>
        <w:br/>
      </w:r>
    </w:p>
    <w:p w14:paraId="3CD7766F" w14:textId="0661B059" w:rsidR="00691119" w:rsidRPr="000240AC" w:rsidRDefault="001A658D" w:rsidP="00BA2054">
      <w:pPr>
        <w:rPr>
          <w:rFonts w:ascii="Open Sans" w:hAnsi="Open Sans" w:cs="Open Sans"/>
          <w:sz w:val="20"/>
          <w:szCs w:val="20"/>
        </w:rPr>
      </w:pPr>
      <w:r w:rsidRPr="000240AC">
        <w:rPr>
          <w:rFonts w:ascii="Open Sans" w:hAnsi="Open Sans" w:cs="Open Sans"/>
          <w:sz w:val="20"/>
          <w:szCs w:val="20"/>
        </w:rPr>
        <w:t>The UW provides rules for sales of service to outside entities in Administrative Policy Statement (</w:t>
      </w:r>
      <w:hyperlink r:id="rId8" w:history="1">
        <w:r w:rsidRPr="000240AC">
          <w:rPr>
            <w:rStyle w:val="Hyperlink"/>
            <w:rFonts w:ascii="Open Sans" w:hAnsi="Open Sans" w:cs="Open Sans"/>
            <w:sz w:val="20"/>
            <w:szCs w:val="20"/>
          </w:rPr>
          <w:t>APS) 59.5</w:t>
        </w:r>
      </w:hyperlink>
      <w:r w:rsidR="001B705C" w:rsidRPr="000240AC">
        <w:rPr>
          <w:rFonts w:ascii="Open Sans" w:hAnsi="Open Sans" w:cs="Open Sans"/>
          <w:sz w:val="20"/>
          <w:szCs w:val="20"/>
        </w:rPr>
        <w:t>. T</w:t>
      </w:r>
      <w:r w:rsidRPr="000240AC">
        <w:rPr>
          <w:rFonts w:ascii="Open Sans" w:hAnsi="Open Sans" w:cs="Open Sans"/>
          <w:sz w:val="20"/>
          <w:szCs w:val="20"/>
        </w:rPr>
        <w:t>he purpose of this form is to help ensure knowledge of these rules and confirm compliance at the unit and college level</w:t>
      </w:r>
      <w:r w:rsidR="009265CF" w:rsidRPr="000240AC">
        <w:rPr>
          <w:rFonts w:ascii="Open Sans" w:hAnsi="Open Sans" w:cs="Open Sans"/>
          <w:sz w:val="20"/>
          <w:szCs w:val="20"/>
        </w:rPr>
        <w:t xml:space="preserve">. </w:t>
      </w:r>
      <w:r w:rsidR="00BA2054" w:rsidRPr="000240AC">
        <w:rPr>
          <w:rFonts w:ascii="Open Sans" w:hAnsi="Open Sans" w:cs="Open Sans"/>
          <w:sz w:val="20"/>
          <w:szCs w:val="20"/>
        </w:rPr>
        <w:t xml:space="preserve">The </w:t>
      </w:r>
      <w:r w:rsidR="00672495" w:rsidRPr="000240AC">
        <w:rPr>
          <w:rFonts w:ascii="Open Sans" w:hAnsi="Open Sans" w:cs="Open Sans"/>
          <w:sz w:val="20"/>
          <w:szCs w:val="20"/>
        </w:rPr>
        <w:t xml:space="preserve">approval of the </w:t>
      </w:r>
      <w:r w:rsidR="00A344CB" w:rsidRPr="000240AC">
        <w:rPr>
          <w:rFonts w:ascii="Open Sans" w:hAnsi="Open Sans" w:cs="Open Sans"/>
          <w:sz w:val="20"/>
          <w:szCs w:val="20"/>
        </w:rPr>
        <w:t xml:space="preserve">sale of </w:t>
      </w:r>
      <w:r w:rsidR="000F2521" w:rsidRPr="000240AC">
        <w:rPr>
          <w:rFonts w:ascii="Open Sans" w:hAnsi="Open Sans" w:cs="Open Sans"/>
          <w:sz w:val="20"/>
          <w:szCs w:val="20"/>
        </w:rPr>
        <w:t xml:space="preserve">services </w:t>
      </w:r>
      <w:r w:rsidR="00BA2054" w:rsidRPr="000240AC">
        <w:rPr>
          <w:rFonts w:ascii="Open Sans" w:hAnsi="Open Sans" w:cs="Open Sans"/>
          <w:sz w:val="20"/>
          <w:szCs w:val="20"/>
        </w:rPr>
        <w:t>to outside entities</w:t>
      </w:r>
      <w:r w:rsidR="00DC6EC6" w:rsidRPr="000240AC">
        <w:rPr>
          <w:rFonts w:ascii="Open Sans" w:hAnsi="Open Sans" w:cs="Open Sans"/>
          <w:sz w:val="20"/>
          <w:szCs w:val="20"/>
        </w:rPr>
        <w:t xml:space="preserve"> </w:t>
      </w:r>
      <w:r w:rsidR="00672495" w:rsidRPr="000240AC">
        <w:rPr>
          <w:rFonts w:ascii="Open Sans" w:hAnsi="Open Sans" w:cs="Open Sans"/>
          <w:sz w:val="20"/>
          <w:szCs w:val="20"/>
        </w:rPr>
        <w:t>belongs to</w:t>
      </w:r>
      <w:r w:rsidR="00DC6EC6" w:rsidRPr="000240AC">
        <w:rPr>
          <w:rFonts w:ascii="Open Sans" w:hAnsi="Open Sans" w:cs="Open Sans"/>
          <w:sz w:val="20"/>
          <w:szCs w:val="20"/>
        </w:rPr>
        <w:t xml:space="preserve"> </w:t>
      </w:r>
      <w:proofErr w:type="spellStart"/>
      <w:r w:rsidR="009265CF" w:rsidRPr="000240AC">
        <w:rPr>
          <w:rFonts w:ascii="Open Sans" w:hAnsi="Open Sans" w:cs="Open Sans"/>
          <w:sz w:val="20"/>
          <w:szCs w:val="20"/>
        </w:rPr>
        <w:t>CoE</w:t>
      </w:r>
      <w:proofErr w:type="spellEnd"/>
      <w:r w:rsidR="00DC6EC6" w:rsidRPr="000240AC">
        <w:rPr>
          <w:rFonts w:ascii="Open Sans" w:hAnsi="Open Sans" w:cs="Open Sans"/>
          <w:sz w:val="20"/>
          <w:szCs w:val="20"/>
        </w:rPr>
        <w:t xml:space="preserve"> </w:t>
      </w:r>
      <w:r w:rsidR="00FE4622" w:rsidRPr="000240AC">
        <w:rPr>
          <w:rFonts w:ascii="Open Sans" w:hAnsi="Open Sans" w:cs="Open Sans"/>
          <w:sz w:val="20"/>
          <w:szCs w:val="20"/>
        </w:rPr>
        <w:t>D</w:t>
      </w:r>
      <w:r w:rsidR="00DC6EC6" w:rsidRPr="000240AC">
        <w:rPr>
          <w:rFonts w:ascii="Open Sans" w:hAnsi="Open Sans" w:cs="Open Sans"/>
          <w:sz w:val="20"/>
          <w:szCs w:val="20"/>
        </w:rPr>
        <w:t>ean</w:t>
      </w:r>
      <w:r w:rsidRPr="000240AC">
        <w:rPr>
          <w:rFonts w:ascii="Open Sans" w:hAnsi="Open Sans" w:cs="Open Sans"/>
          <w:sz w:val="20"/>
          <w:szCs w:val="20"/>
        </w:rPr>
        <w:t>, with</w:t>
      </w:r>
      <w:r w:rsidR="00DC6EC6" w:rsidRPr="000240AC">
        <w:rPr>
          <w:rFonts w:ascii="Open Sans" w:hAnsi="Open Sans" w:cs="Open Sans"/>
          <w:sz w:val="20"/>
          <w:szCs w:val="20"/>
        </w:rPr>
        <w:t xml:space="preserve"> authority </w:t>
      </w:r>
      <w:r w:rsidRPr="000240AC">
        <w:rPr>
          <w:rFonts w:ascii="Open Sans" w:hAnsi="Open Sans" w:cs="Open Sans"/>
          <w:sz w:val="20"/>
          <w:szCs w:val="20"/>
        </w:rPr>
        <w:t>currently</w:t>
      </w:r>
      <w:r w:rsidR="00DC6EC6" w:rsidRPr="000240AC">
        <w:rPr>
          <w:rFonts w:ascii="Open Sans" w:hAnsi="Open Sans" w:cs="Open Sans"/>
          <w:sz w:val="20"/>
          <w:szCs w:val="20"/>
        </w:rPr>
        <w:t xml:space="preserve"> delegated to </w:t>
      </w:r>
      <w:r w:rsidR="000F2521" w:rsidRPr="000240AC">
        <w:rPr>
          <w:rFonts w:ascii="Open Sans" w:hAnsi="Open Sans" w:cs="Open Sans"/>
          <w:sz w:val="20"/>
          <w:szCs w:val="20"/>
        </w:rPr>
        <w:t>the Vice Dean</w:t>
      </w:r>
      <w:r w:rsidR="00DC6EC6" w:rsidRPr="000240AC">
        <w:rPr>
          <w:rFonts w:ascii="Open Sans" w:hAnsi="Open Sans" w:cs="Open Sans"/>
          <w:sz w:val="20"/>
          <w:szCs w:val="20"/>
        </w:rPr>
        <w:t>.</w:t>
      </w:r>
      <w:r w:rsidR="00672495" w:rsidRPr="000240AC">
        <w:rPr>
          <w:rFonts w:ascii="Open Sans" w:hAnsi="Open Sans" w:cs="Open Sans"/>
          <w:sz w:val="20"/>
          <w:szCs w:val="20"/>
        </w:rPr>
        <w:t xml:space="preserve"> </w:t>
      </w:r>
    </w:p>
    <w:p w14:paraId="24C18319" w14:textId="767292EE" w:rsidR="00F45891" w:rsidRPr="000240AC" w:rsidRDefault="00672495" w:rsidP="00BA2054">
      <w:pPr>
        <w:rPr>
          <w:rFonts w:ascii="Open Sans" w:hAnsi="Open Sans" w:cs="Open Sans"/>
          <w:sz w:val="20"/>
          <w:szCs w:val="20"/>
        </w:rPr>
      </w:pPr>
      <w:r w:rsidRPr="000240AC">
        <w:rPr>
          <w:rFonts w:ascii="Open Sans" w:hAnsi="Open Sans" w:cs="Open Sans"/>
          <w:sz w:val="20"/>
          <w:szCs w:val="20"/>
        </w:rPr>
        <w:t xml:space="preserve">To obtain </w:t>
      </w:r>
      <w:r w:rsidR="00F45891" w:rsidRPr="000240AC">
        <w:rPr>
          <w:rFonts w:ascii="Open Sans" w:hAnsi="Open Sans" w:cs="Open Sans"/>
          <w:sz w:val="20"/>
          <w:szCs w:val="20"/>
        </w:rPr>
        <w:t>approval</w:t>
      </w:r>
      <w:r w:rsidR="008A234F" w:rsidRPr="000240AC">
        <w:rPr>
          <w:rFonts w:ascii="Open Sans" w:hAnsi="Open Sans" w:cs="Open Sans"/>
          <w:sz w:val="20"/>
          <w:szCs w:val="20"/>
        </w:rPr>
        <w:t xml:space="preserve">, </w:t>
      </w:r>
      <w:r w:rsidR="00B74678" w:rsidRPr="000240AC">
        <w:rPr>
          <w:rFonts w:ascii="Open Sans" w:hAnsi="Open Sans" w:cs="Open Sans"/>
          <w:sz w:val="20"/>
          <w:szCs w:val="20"/>
        </w:rPr>
        <w:t>the chair or director must confirm the following:</w:t>
      </w:r>
      <w:r w:rsidR="008A234F" w:rsidRPr="000240AC">
        <w:rPr>
          <w:rFonts w:ascii="Open Sans" w:hAnsi="Open Sans" w:cs="Open Sans"/>
          <w:sz w:val="20"/>
          <w:szCs w:val="20"/>
        </w:rPr>
        <w:t xml:space="preserve"> </w:t>
      </w:r>
    </w:p>
    <w:p w14:paraId="27D246E8" w14:textId="6984896C" w:rsidR="00CB1376" w:rsidRPr="000240AC" w:rsidRDefault="00CB1376" w:rsidP="002C0E6D">
      <w:pPr>
        <w:numPr>
          <w:ilvl w:val="0"/>
          <w:numId w:val="2"/>
        </w:numPr>
        <w:spacing w:before="100" w:beforeAutospacing="1" w:after="100" w:afterAutospacing="1" w:line="240" w:lineRule="auto"/>
        <w:ind w:left="450"/>
        <w:rPr>
          <w:rFonts w:ascii="Open Sans" w:eastAsia="Times New Roman" w:hAnsi="Open Sans" w:cs="Open Sans"/>
          <w:color w:val="000000"/>
          <w:sz w:val="10"/>
          <w:szCs w:val="10"/>
          <w:shd w:val="clear" w:color="auto" w:fill="FFFFFF"/>
        </w:rPr>
      </w:pPr>
      <w:r w:rsidRPr="000240AC">
        <w:rPr>
          <w:rFonts w:ascii="Open Sans" w:eastAsia="Times New Roman" w:hAnsi="Open Sans" w:cs="Open Sans"/>
          <w:color w:val="000000"/>
          <w:sz w:val="18"/>
          <w:szCs w:val="18"/>
          <w:shd w:val="clear" w:color="auto" w:fill="FFFFFF"/>
        </w:rPr>
        <w:t>service provider has appropriate campus facilities to complete the work</w:t>
      </w:r>
      <w:r w:rsidR="002C0E6D" w:rsidRPr="000240AC">
        <w:rPr>
          <w:rFonts w:ascii="Open Sans" w:eastAsia="Times New Roman" w:hAnsi="Open Sans" w:cs="Open Sans"/>
          <w:color w:val="000000"/>
          <w:sz w:val="18"/>
          <w:szCs w:val="18"/>
          <w:shd w:val="clear" w:color="auto" w:fill="FFFFFF"/>
        </w:rPr>
        <w:t xml:space="preserve"> and </w:t>
      </w:r>
      <w:r w:rsidR="002C0E6D" w:rsidRPr="000240AC">
        <w:rPr>
          <w:rFonts w:ascii="Open Sans" w:eastAsia="Times New Roman" w:hAnsi="Open Sans" w:cs="Open Sans"/>
          <w:color w:val="000000"/>
          <w:sz w:val="18"/>
          <w:szCs w:val="18"/>
          <w:shd w:val="clear" w:color="auto" w:fill="FFFFFF"/>
        </w:rPr>
        <w:t> is able to comply with the terms of the contract, including any applicable provisions with requirements for contractors or subcontractors, including, but not limited to, those that require certification, background checks, credentials, special protections, particular systems or software, incident responses, or disclosures/notifications, prohibit certain purchases or subcontracts, or necessitate understanding of particular laws, federal requirements, etc.</w:t>
      </w:r>
      <w:r w:rsidRPr="000240AC">
        <w:rPr>
          <w:rFonts w:ascii="Open Sans" w:eastAsia="Times New Roman" w:hAnsi="Open Sans" w:cs="Open Sans"/>
          <w:sz w:val="18"/>
          <w:szCs w:val="18"/>
        </w:rPr>
        <w:br/>
      </w:r>
    </w:p>
    <w:p w14:paraId="6D830B63" w14:textId="44DE8648" w:rsidR="003D0AF4" w:rsidRPr="000240AC" w:rsidRDefault="003D0AF4" w:rsidP="006C4D7F">
      <w:pPr>
        <w:numPr>
          <w:ilvl w:val="0"/>
          <w:numId w:val="2"/>
        </w:numPr>
        <w:spacing w:before="100" w:beforeAutospacing="1" w:after="100" w:afterAutospacing="1" w:line="240" w:lineRule="auto"/>
        <w:ind w:left="450"/>
        <w:rPr>
          <w:rFonts w:ascii="Open Sans" w:eastAsia="Times New Roman" w:hAnsi="Open Sans" w:cs="Open Sans"/>
          <w:sz w:val="10"/>
          <w:szCs w:val="10"/>
        </w:rPr>
      </w:pPr>
      <w:r w:rsidRPr="000240AC">
        <w:rPr>
          <w:rFonts w:ascii="Open Sans" w:eastAsia="Times New Roman" w:hAnsi="Open Sans" w:cs="Open Sans"/>
          <w:color w:val="000000"/>
          <w:sz w:val="18"/>
          <w:szCs w:val="18"/>
        </w:rPr>
        <w:t xml:space="preserve">services </w:t>
      </w:r>
      <w:r w:rsidR="008A50E5" w:rsidRPr="000240AC">
        <w:rPr>
          <w:rFonts w:ascii="Open Sans" w:eastAsia="Times New Roman" w:hAnsi="Open Sans" w:cs="Open Sans"/>
          <w:color w:val="000000"/>
          <w:sz w:val="18"/>
          <w:szCs w:val="18"/>
        </w:rPr>
        <w:t xml:space="preserve">being </w:t>
      </w:r>
      <w:r w:rsidRPr="000240AC">
        <w:rPr>
          <w:rFonts w:ascii="Open Sans" w:eastAsia="Times New Roman" w:hAnsi="Open Sans" w:cs="Open Sans"/>
          <w:color w:val="000000"/>
          <w:sz w:val="18"/>
          <w:szCs w:val="18"/>
        </w:rPr>
        <w:t>sold are substantially related to the mission of the university and revenue will be used to support activities that are directly and substantially related to the educational or research activity.</w:t>
      </w:r>
      <w:r w:rsidR="00F423A1" w:rsidRPr="000240AC">
        <w:rPr>
          <w:rFonts w:ascii="Open Sans" w:eastAsia="Times New Roman" w:hAnsi="Open Sans" w:cs="Open Sans"/>
          <w:color w:val="000000"/>
          <w:sz w:val="18"/>
          <w:szCs w:val="18"/>
        </w:rPr>
        <w:br/>
      </w:r>
    </w:p>
    <w:p w14:paraId="5758B9F8" w14:textId="578755B3" w:rsidR="003D0AF4" w:rsidRPr="000240AC" w:rsidRDefault="003D0AF4" w:rsidP="00CB1376">
      <w:pPr>
        <w:numPr>
          <w:ilvl w:val="0"/>
          <w:numId w:val="2"/>
        </w:numPr>
        <w:spacing w:beforeAutospacing="1" w:after="0" w:afterAutospacing="1" w:line="240" w:lineRule="auto"/>
        <w:ind w:left="450"/>
        <w:rPr>
          <w:rFonts w:ascii="Open Sans" w:eastAsia="Times New Roman" w:hAnsi="Open Sans" w:cs="Open Sans"/>
          <w:sz w:val="10"/>
          <w:szCs w:val="10"/>
        </w:rPr>
      </w:pPr>
      <w:r w:rsidRPr="000240AC">
        <w:rPr>
          <w:rFonts w:ascii="Open Sans" w:eastAsia="Times New Roman" w:hAnsi="Open Sans" w:cs="Open Sans"/>
          <w:color w:val="000000"/>
          <w:sz w:val="18"/>
          <w:szCs w:val="18"/>
          <w:shd w:val="clear" w:color="auto" w:fill="FFFFFF"/>
        </w:rPr>
        <w:t xml:space="preserve">fees will recover all </w:t>
      </w:r>
      <w:r w:rsidR="003E3CB8" w:rsidRPr="000240AC">
        <w:rPr>
          <w:rFonts w:ascii="Open Sans" w:eastAsia="Times New Roman" w:hAnsi="Open Sans" w:cs="Open Sans"/>
          <w:color w:val="000000"/>
          <w:sz w:val="18"/>
          <w:szCs w:val="18"/>
          <w:shd w:val="clear" w:color="auto" w:fill="FFFFFF"/>
        </w:rPr>
        <w:t>applicable</w:t>
      </w:r>
      <w:r w:rsidR="000E5F05" w:rsidRPr="000240AC">
        <w:rPr>
          <w:rFonts w:ascii="Open Sans" w:eastAsia="Times New Roman" w:hAnsi="Open Sans" w:cs="Open Sans"/>
          <w:color w:val="000000"/>
          <w:sz w:val="18"/>
          <w:szCs w:val="18"/>
          <w:shd w:val="clear" w:color="auto" w:fill="FFFFFF"/>
        </w:rPr>
        <w:softHyphen/>
      </w:r>
      <w:r w:rsidR="000E5F05" w:rsidRPr="000240AC">
        <w:rPr>
          <w:rFonts w:ascii="Open Sans" w:eastAsia="Times New Roman" w:hAnsi="Open Sans" w:cs="Open Sans"/>
          <w:color w:val="000000"/>
          <w:sz w:val="18"/>
          <w:szCs w:val="18"/>
          <w:shd w:val="clear" w:color="auto" w:fill="FFFFFF"/>
        </w:rPr>
        <w:softHyphen/>
      </w:r>
      <w:r w:rsidR="003E3CB8" w:rsidRPr="000240AC">
        <w:rPr>
          <w:rFonts w:ascii="Open Sans" w:eastAsia="Times New Roman" w:hAnsi="Open Sans" w:cs="Open Sans"/>
          <w:color w:val="000000"/>
          <w:sz w:val="18"/>
          <w:szCs w:val="18"/>
          <w:shd w:val="clear" w:color="auto" w:fill="FFFFFF"/>
        </w:rPr>
        <w:t xml:space="preserve"> costs, including taxes </w:t>
      </w:r>
      <w:r w:rsidRPr="000240AC">
        <w:rPr>
          <w:rFonts w:ascii="Open Sans" w:eastAsia="Times New Roman" w:hAnsi="Open Sans" w:cs="Open Sans"/>
          <w:color w:val="000000"/>
          <w:sz w:val="18"/>
          <w:szCs w:val="18"/>
          <w:shd w:val="clear" w:color="auto" w:fill="FFFFFF"/>
        </w:rPr>
        <w:t xml:space="preserve">and </w:t>
      </w:r>
      <w:r w:rsidR="00E9651E" w:rsidRPr="000240AC">
        <w:rPr>
          <w:rFonts w:ascii="Open Sans" w:eastAsia="Times New Roman" w:hAnsi="Open Sans" w:cs="Open Sans"/>
          <w:color w:val="000000"/>
          <w:sz w:val="18"/>
          <w:szCs w:val="18"/>
          <w:shd w:val="clear" w:color="auto" w:fill="FFFFFF"/>
        </w:rPr>
        <w:t xml:space="preserve">appropriate </w:t>
      </w:r>
      <w:r w:rsidR="00572B28" w:rsidRPr="000240AC">
        <w:rPr>
          <w:rFonts w:ascii="Open Sans" w:eastAsia="Times New Roman" w:hAnsi="Open Sans" w:cs="Open Sans"/>
          <w:color w:val="000000"/>
          <w:sz w:val="18"/>
          <w:szCs w:val="18"/>
          <w:shd w:val="clear" w:color="auto" w:fill="FFFFFF"/>
        </w:rPr>
        <w:t>o</w:t>
      </w:r>
      <w:r w:rsidRPr="000240AC">
        <w:rPr>
          <w:rFonts w:ascii="Open Sans" w:eastAsia="Times New Roman" w:hAnsi="Open Sans" w:cs="Open Sans"/>
          <w:color w:val="000000"/>
          <w:sz w:val="18"/>
          <w:szCs w:val="18"/>
          <w:shd w:val="clear" w:color="auto" w:fill="FFFFFF"/>
        </w:rPr>
        <w:t>verhead</w:t>
      </w:r>
      <w:r w:rsidR="003E3CB8" w:rsidRPr="000240AC">
        <w:rPr>
          <w:rFonts w:ascii="Open Sans" w:eastAsia="Times New Roman" w:hAnsi="Open Sans" w:cs="Open Sans"/>
          <w:color w:val="000000"/>
          <w:sz w:val="18"/>
          <w:szCs w:val="18"/>
          <w:shd w:val="clear" w:color="auto" w:fill="FFFFFF"/>
        </w:rPr>
        <w:t>,</w:t>
      </w:r>
      <w:r w:rsidRPr="000240AC">
        <w:rPr>
          <w:rFonts w:ascii="Open Sans" w:eastAsia="Times New Roman" w:hAnsi="Open Sans" w:cs="Open Sans"/>
          <w:color w:val="000000"/>
          <w:sz w:val="18"/>
          <w:szCs w:val="18"/>
          <w:shd w:val="clear" w:color="auto" w:fill="FFFFFF"/>
        </w:rPr>
        <w:t xml:space="preserve"> </w:t>
      </w:r>
      <w:r w:rsidR="003E3CB8" w:rsidRPr="000240AC">
        <w:rPr>
          <w:rFonts w:ascii="Open Sans" w:eastAsia="Times New Roman" w:hAnsi="Open Sans" w:cs="Open Sans"/>
          <w:color w:val="000000"/>
          <w:sz w:val="18"/>
          <w:szCs w:val="18"/>
          <w:shd w:val="clear" w:color="auto" w:fill="FFFFFF"/>
        </w:rPr>
        <w:t>associated</w:t>
      </w:r>
      <w:r w:rsidRPr="000240AC">
        <w:rPr>
          <w:rFonts w:ascii="Open Sans" w:eastAsia="Times New Roman" w:hAnsi="Open Sans" w:cs="Open Sans"/>
          <w:color w:val="000000"/>
          <w:sz w:val="18"/>
          <w:szCs w:val="18"/>
          <w:shd w:val="clear" w:color="auto" w:fill="FFFFFF"/>
        </w:rPr>
        <w:t xml:space="preserve"> with </w:t>
      </w:r>
      <w:r w:rsidR="003E3CB8" w:rsidRPr="000240AC">
        <w:rPr>
          <w:rFonts w:ascii="Open Sans" w:eastAsia="Times New Roman" w:hAnsi="Open Sans" w:cs="Open Sans"/>
          <w:color w:val="000000"/>
          <w:sz w:val="18"/>
          <w:szCs w:val="18"/>
          <w:shd w:val="clear" w:color="auto" w:fill="FFFFFF"/>
        </w:rPr>
        <w:t xml:space="preserve">the provision of </w:t>
      </w:r>
      <w:proofErr w:type="gramStart"/>
      <w:r w:rsidR="003E3CB8" w:rsidRPr="000240AC">
        <w:rPr>
          <w:rFonts w:ascii="Open Sans" w:eastAsia="Times New Roman" w:hAnsi="Open Sans" w:cs="Open Sans"/>
          <w:color w:val="000000"/>
          <w:sz w:val="18"/>
          <w:szCs w:val="18"/>
          <w:shd w:val="clear" w:color="auto" w:fill="FFFFFF"/>
        </w:rPr>
        <w:t>services</w:t>
      </w:r>
      <w:proofErr w:type="gramEnd"/>
      <w:r w:rsidRPr="000240AC">
        <w:rPr>
          <w:rFonts w:ascii="Open Sans" w:eastAsia="Times New Roman" w:hAnsi="Open Sans" w:cs="Open Sans"/>
          <w:color w:val="000000"/>
          <w:sz w:val="18"/>
          <w:szCs w:val="18"/>
          <w:shd w:val="clear" w:color="auto" w:fill="FFFFFF"/>
        </w:rPr>
        <w:t xml:space="preserve"> and will not undercut market cost</w:t>
      </w:r>
      <w:r w:rsidR="00AE3E4C" w:rsidRPr="000240AC">
        <w:rPr>
          <w:rFonts w:ascii="Open Sans" w:eastAsia="Times New Roman" w:hAnsi="Open Sans" w:cs="Open Sans"/>
          <w:color w:val="000000"/>
          <w:sz w:val="18"/>
          <w:szCs w:val="18"/>
          <w:shd w:val="clear" w:color="auto" w:fill="FFFFFF"/>
        </w:rPr>
        <w:t xml:space="preserve">. Unlike sponsored research, this should include administrative effort for invoicing, </w:t>
      </w:r>
      <w:r w:rsidR="002C6E02" w:rsidRPr="000240AC">
        <w:rPr>
          <w:rFonts w:ascii="Open Sans" w:eastAsia="Times New Roman" w:hAnsi="Open Sans" w:cs="Open Sans"/>
          <w:color w:val="000000"/>
          <w:sz w:val="18"/>
          <w:szCs w:val="18"/>
          <w:shd w:val="clear" w:color="auto" w:fill="FFFFFF"/>
        </w:rPr>
        <w:t xml:space="preserve">reconciliation, and expense monitoring.  </w:t>
      </w:r>
      <w:r w:rsidR="00CB1376" w:rsidRPr="000240AC">
        <w:rPr>
          <w:rFonts w:ascii="Open Sans" w:eastAsia="Times New Roman" w:hAnsi="Open Sans" w:cs="Open Sans"/>
          <w:sz w:val="18"/>
          <w:szCs w:val="18"/>
        </w:rPr>
        <w:br/>
      </w:r>
    </w:p>
    <w:p w14:paraId="01E3333E" w14:textId="5522DF9A" w:rsidR="003D0AF4" w:rsidRPr="000240AC" w:rsidRDefault="003D0AF4" w:rsidP="006C4D7F">
      <w:pPr>
        <w:numPr>
          <w:ilvl w:val="0"/>
          <w:numId w:val="2"/>
        </w:numPr>
        <w:spacing w:before="100" w:beforeAutospacing="1" w:after="100" w:afterAutospacing="1" w:line="240" w:lineRule="auto"/>
        <w:ind w:left="450"/>
        <w:rPr>
          <w:rFonts w:ascii="Open Sans" w:eastAsia="Times New Roman" w:hAnsi="Open Sans" w:cs="Open Sans"/>
          <w:sz w:val="10"/>
          <w:szCs w:val="10"/>
        </w:rPr>
      </w:pPr>
      <w:r w:rsidRPr="000240AC">
        <w:rPr>
          <w:rFonts w:ascii="Open Sans" w:eastAsia="Times New Roman" w:hAnsi="Open Sans" w:cs="Open Sans"/>
          <w:sz w:val="18"/>
          <w:szCs w:val="18"/>
        </w:rPr>
        <w:t>personnel involved with the provision of services or receiving goods do not have any conflicts of interest</w:t>
      </w:r>
      <w:r w:rsidR="00BD3B46" w:rsidRPr="000240AC">
        <w:rPr>
          <w:rFonts w:ascii="Open Sans" w:eastAsia="Times New Roman" w:hAnsi="Open Sans" w:cs="Open Sans"/>
          <w:sz w:val="18"/>
          <w:szCs w:val="18"/>
        </w:rPr>
        <w:t>.</w:t>
      </w:r>
      <w:r w:rsidR="00F423A1" w:rsidRPr="000240AC">
        <w:rPr>
          <w:rFonts w:ascii="Open Sans" w:eastAsia="Times New Roman" w:hAnsi="Open Sans" w:cs="Open Sans"/>
          <w:sz w:val="18"/>
          <w:szCs w:val="18"/>
        </w:rPr>
        <w:br/>
      </w:r>
    </w:p>
    <w:p w14:paraId="04318454" w14:textId="35E8F402" w:rsidR="003D0AF4" w:rsidRPr="000240AC" w:rsidRDefault="003D0AF4" w:rsidP="006C4D7F">
      <w:pPr>
        <w:numPr>
          <w:ilvl w:val="0"/>
          <w:numId w:val="2"/>
        </w:numPr>
        <w:spacing w:beforeAutospacing="1" w:after="0" w:afterAutospacing="1" w:line="240" w:lineRule="auto"/>
        <w:ind w:left="450"/>
        <w:rPr>
          <w:rFonts w:ascii="Open Sans" w:eastAsia="Times New Roman" w:hAnsi="Open Sans" w:cs="Open Sans"/>
          <w:sz w:val="10"/>
          <w:szCs w:val="10"/>
        </w:rPr>
      </w:pPr>
      <w:r w:rsidRPr="000240AC">
        <w:rPr>
          <w:rFonts w:ascii="Open Sans" w:eastAsia="Times New Roman" w:hAnsi="Open Sans" w:cs="Open Sans"/>
          <w:color w:val="000000"/>
          <w:sz w:val="18"/>
          <w:szCs w:val="18"/>
          <w:shd w:val="clear" w:color="auto" w:fill="FFFFFF"/>
        </w:rPr>
        <w:t xml:space="preserve">the department or unit </w:t>
      </w:r>
      <w:r w:rsidR="00D72366" w:rsidRPr="000240AC">
        <w:rPr>
          <w:rFonts w:ascii="Open Sans" w:eastAsia="Times New Roman" w:hAnsi="Open Sans" w:cs="Open Sans"/>
          <w:color w:val="000000"/>
          <w:sz w:val="18"/>
          <w:szCs w:val="18"/>
          <w:shd w:val="clear" w:color="auto" w:fill="FFFFFF"/>
        </w:rPr>
        <w:t>has a plan for handling</w:t>
      </w:r>
      <w:r w:rsidRPr="000240AC">
        <w:rPr>
          <w:rFonts w:ascii="Open Sans" w:eastAsia="Times New Roman" w:hAnsi="Open Sans" w:cs="Open Sans"/>
          <w:color w:val="000000"/>
          <w:sz w:val="18"/>
          <w:szCs w:val="18"/>
          <w:shd w:val="clear" w:color="auto" w:fill="FFFFFF"/>
        </w:rPr>
        <w:t xml:space="preserve"> the situation if a payment cannot be recovered or if there is dispute with the entity buying the service</w:t>
      </w:r>
      <w:r w:rsidR="00BD3B46" w:rsidRPr="000240AC">
        <w:rPr>
          <w:rFonts w:ascii="Open Sans" w:eastAsia="Times New Roman" w:hAnsi="Open Sans" w:cs="Open Sans"/>
          <w:color w:val="000000"/>
          <w:sz w:val="18"/>
          <w:szCs w:val="18"/>
          <w:shd w:val="clear" w:color="auto" w:fill="FFFFFF"/>
        </w:rPr>
        <w:t>s</w:t>
      </w:r>
      <w:r w:rsidR="00FE4622" w:rsidRPr="000240AC">
        <w:rPr>
          <w:rFonts w:ascii="Open Sans" w:eastAsia="Times New Roman" w:hAnsi="Open Sans" w:cs="Open Sans"/>
          <w:color w:val="000000"/>
          <w:sz w:val="18"/>
          <w:szCs w:val="18"/>
          <w:shd w:val="clear" w:color="auto" w:fill="FFFFFF"/>
        </w:rPr>
        <w:t xml:space="preserve">; </w:t>
      </w:r>
      <w:proofErr w:type="spellStart"/>
      <w:r w:rsidR="00084F80" w:rsidRPr="000240AC">
        <w:rPr>
          <w:rFonts w:ascii="Open Sans" w:eastAsia="Times New Roman" w:hAnsi="Open Sans" w:cs="Open Sans"/>
          <w:color w:val="000000"/>
          <w:sz w:val="18"/>
          <w:szCs w:val="18"/>
          <w:shd w:val="clear" w:color="auto" w:fill="FFFFFF"/>
        </w:rPr>
        <w:t>CoE</w:t>
      </w:r>
      <w:proofErr w:type="spellEnd"/>
      <w:r w:rsidR="00AD0400" w:rsidRPr="000240AC">
        <w:rPr>
          <w:rFonts w:ascii="Open Sans" w:eastAsia="Times New Roman" w:hAnsi="Open Sans" w:cs="Open Sans"/>
          <w:color w:val="000000"/>
          <w:sz w:val="18"/>
          <w:szCs w:val="18"/>
          <w:shd w:val="clear" w:color="auto" w:fill="FFFFFF"/>
        </w:rPr>
        <w:t xml:space="preserve"> is under no obligation to cover costs or mediate disputes related to this agreement.</w:t>
      </w:r>
      <w:r w:rsidR="00F423A1" w:rsidRPr="000240AC">
        <w:rPr>
          <w:rFonts w:ascii="Open Sans" w:eastAsia="Times New Roman" w:hAnsi="Open Sans" w:cs="Open Sans"/>
          <w:color w:val="000000"/>
          <w:sz w:val="18"/>
          <w:szCs w:val="18"/>
          <w:shd w:val="clear" w:color="auto" w:fill="FFFFFF"/>
        </w:rPr>
        <w:br/>
      </w:r>
    </w:p>
    <w:p w14:paraId="09DC8958" w14:textId="0AE2C20E" w:rsidR="00F423A1" w:rsidRPr="000240AC" w:rsidRDefault="00932944" w:rsidP="00941075">
      <w:pPr>
        <w:pStyle w:val="ListParagraph"/>
        <w:numPr>
          <w:ilvl w:val="0"/>
          <w:numId w:val="2"/>
        </w:numPr>
        <w:ind w:left="450"/>
        <w:rPr>
          <w:rFonts w:ascii="Open Sans" w:hAnsi="Open Sans" w:cs="Open Sans"/>
          <w:sz w:val="18"/>
          <w:szCs w:val="18"/>
        </w:rPr>
      </w:pPr>
      <w:r w:rsidRPr="000240AC">
        <w:rPr>
          <w:rFonts w:ascii="Open Sans" w:hAnsi="Open Sans" w:cs="Open Sans"/>
          <w:sz w:val="18"/>
          <w:szCs w:val="18"/>
        </w:rPr>
        <w:t xml:space="preserve">Legal review </w:t>
      </w:r>
      <w:r w:rsidR="00283ECA" w:rsidRPr="000240AC">
        <w:rPr>
          <w:rFonts w:ascii="Open Sans" w:hAnsi="Open Sans" w:cs="Open Sans"/>
          <w:sz w:val="18"/>
          <w:szCs w:val="18"/>
        </w:rPr>
        <w:t>by the UW Attorney General</w:t>
      </w:r>
      <w:r w:rsidR="00084F80" w:rsidRPr="000240AC">
        <w:rPr>
          <w:rFonts w:ascii="Open Sans" w:hAnsi="Open Sans" w:cs="Open Sans"/>
          <w:sz w:val="18"/>
          <w:szCs w:val="18"/>
        </w:rPr>
        <w:t xml:space="preserve"> (AG)</w:t>
      </w:r>
      <w:r w:rsidR="00283ECA" w:rsidRPr="000240AC">
        <w:rPr>
          <w:rFonts w:ascii="Open Sans" w:hAnsi="Open Sans" w:cs="Open Sans"/>
          <w:sz w:val="18"/>
          <w:szCs w:val="18"/>
        </w:rPr>
        <w:t xml:space="preserve"> </w:t>
      </w:r>
      <w:r w:rsidR="00BD3B46" w:rsidRPr="000240AC">
        <w:rPr>
          <w:rFonts w:ascii="Open Sans" w:hAnsi="Open Sans" w:cs="Open Sans"/>
          <w:sz w:val="18"/>
          <w:szCs w:val="18"/>
        </w:rPr>
        <w:t>is often</w:t>
      </w:r>
      <w:r w:rsidRPr="000240AC">
        <w:rPr>
          <w:rFonts w:ascii="Open Sans" w:hAnsi="Open Sans" w:cs="Open Sans"/>
          <w:sz w:val="18"/>
          <w:szCs w:val="18"/>
        </w:rPr>
        <w:t xml:space="preserve"> required</w:t>
      </w:r>
      <w:r w:rsidR="00283ECA" w:rsidRPr="000240AC">
        <w:rPr>
          <w:rFonts w:ascii="Open Sans" w:hAnsi="Open Sans" w:cs="Open Sans"/>
          <w:sz w:val="18"/>
          <w:szCs w:val="18"/>
        </w:rPr>
        <w:t>.</w:t>
      </w:r>
      <w:r w:rsidR="00E57197" w:rsidRPr="000240AC">
        <w:rPr>
          <w:rFonts w:ascii="Open Sans" w:hAnsi="Open Sans" w:cs="Open Sans"/>
          <w:sz w:val="18"/>
          <w:szCs w:val="18"/>
        </w:rPr>
        <w:t xml:space="preserve"> This can take several weeks </w:t>
      </w:r>
      <w:proofErr w:type="gramStart"/>
      <w:r w:rsidR="00E57197" w:rsidRPr="000240AC">
        <w:rPr>
          <w:rFonts w:ascii="Open Sans" w:hAnsi="Open Sans" w:cs="Open Sans"/>
          <w:sz w:val="18"/>
          <w:szCs w:val="18"/>
        </w:rPr>
        <w:t>depending</w:t>
      </w:r>
      <w:proofErr w:type="gramEnd"/>
      <w:r w:rsidR="00E57197" w:rsidRPr="000240AC">
        <w:rPr>
          <w:rFonts w:ascii="Open Sans" w:hAnsi="Open Sans" w:cs="Open Sans"/>
          <w:sz w:val="18"/>
          <w:szCs w:val="18"/>
        </w:rPr>
        <w:t xml:space="preserve"> </w:t>
      </w:r>
      <w:r w:rsidR="00084F80" w:rsidRPr="000240AC">
        <w:rPr>
          <w:rFonts w:ascii="Open Sans" w:hAnsi="Open Sans" w:cs="Open Sans"/>
          <w:sz w:val="18"/>
          <w:szCs w:val="18"/>
        </w:rPr>
        <w:t xml:space="preserve">the AG’s </w:t>
      </w:r>
      <w:r w:rsidR="00E57197" w:rsidRPr="000240AC">
        <w:rPr>
          <w:rFonts w:ascii="Open Sans" w:hAnsi="Open Sans" w:cs="Open Sans"/>
          <w:sz w:val="18"/>
          <w:szCs w:val="18"/>
        </w:rPr>
        <w:t>availability and caseload</w:t>
      </w:r>
      <w:r w:rsidR="00283ECA" w:rsidRPr="000240AC">
        <w:rPr>
          <w:rFonts w:ascii="Open Sans" w:hAnsi="Open Sans" w:cs="Open Sans"/>
          <w:sz w:val="18"/>
          <w:szCs w:val="18"/>
        </w:rPr>
        <w:t>. The</w:t>
      </w:r>
      <w:r w:rsidR="00E57197" w:rsidRPr="000240AC">
        <w:rPr>
          <w:rFonts w:ascii="Open Sans" w:hAnsi="Open Sans" w:cs="Open Sans"/>
          <w:sz w:val="18"/>
          <w:szCs w:val="18"/>
        </w:rPr>
        <w:t xml:space="preserve"> Senior Vice President for Finance and Facilities </w:t>
      </w:r>
      <w:r w:rsidR="008A50E5" w:rsidRPr="000240AC">
        <w:rPr>
          <w:rFonts w:ascii="Open Sans" w:hAnsi="Open Sans" w:cs="Open Sans"/>
          <w:sz w:val="18"/>
          <w:szCs w:val="18"/>
        </w:rPr>
        <w:t>must</w:t>
      </w:r>
      <w:r w:rsidR="00E57197" w:rsidRPr="000240AC">
        <w:rPr>
          <w:rFonts w:ascii="Open Sans" w:hAnsi="Open Sans" w:cs="Open Sans"/>
          <w:sz w:val="18"/>
          <w:szCs w:val="18"/>
        </w:rPr>
        <w:t xml:space="preserve"> approve any proposed sales to other governmental agencies.</w:t>
      </w:r>
      <w:r w:rsidR="00084F80" w:rsidRPr="000240AC">
        <w:rPr>
          <w:rFonts w:ascii="Open Sans" w:hAnsi="Open Sans" w:cs="Open Sans"/>
          <w:sz w:val="18"/>
          <w:szCs w:val="18"/>
        </w:rPr>
        <w:t xml:space="preserve"> </w:t>
      </w:r>
      <w:r w:rsidR="00F423A1" w:rsidRPr="000240AC">
        <w:rPr>
          <w:rFonts w:ascii="Open Sans" w:hAnsi="Open Sans" w:cs="Open Sans"/>
          <w:sz w:val="18"/>
          <w:szCs w:val="18"/>
        </w:rPr>
        <w:t>Request</w:t>
      </w:r>
      <w:r w:rsidR="00E9651E" w:rsidRPr="000240AC">
        <w:rPr>
          <w:rFonts w:ascii="Open Sans" w:hAnsi="Open Sans" w:cs="Open Sans"/>
          <w:sz w:val="18"/>
          <w:szCs w:val="18"/>
        </w:rPr>
        <w:t>s</w:t>
      </w:r>
      <w:r w:rsidR="00F861E3" w:rsidRPr="000240AC">
        <w:rPr>
          <w:rFonts w:ascii="Open Sans" w:hAnsi="Open Sans" w:cs="Open Sans"/>
          <w:sz w:val="18"/>
          <w:szCs w:val="18"/>
        </w:rPr>
        <w:t xml:space="preserve"> must be submitted in a timely manner</w:t>
      </w:r>
      <w:r w:rsidR="007363CC" w:rsidRPr="000240AC">
        <w:rPr>
          <w:rFonts w:ascii="Open Sans" w:hAnsi="Open Sans" w:cs="Open Sans"/>
          <w:sz w:val="18"/>
          <w:szCs w:val="18"/>
        </w:rPr>
        <w:t xml:space="preserve"> as the </w:t>
      </w:r>
      <w:proofErr w:type="spellStart"/>
      <w:r w:rsidR="007363CC" w:rsidRPr="000240AC">
        <w:rPr>
          <w:rFonts w:ascii="Open Sans" w:hAnsi="Open Sans" w:cs="Open Sans"/>
          <w:sz w:val="18"/>
          <w:szCs w:val="18"/>
        </w:rPr>
        <w:t>CoE</w:t>
      </w:r>
      <w:proofErr w:type="spellEnd"/>
      <w:r w:rsidR="007363CC" w:rsidRPr="000240AC">
        <w:rPr>
          <w:rFonts w:ascii="Open Sans" w:hAnsi="Open Sans" w:cs="Open Sans"/>
          <w:sz w:val="18"/>
          <w:szCs w:val="18"/>
        </w:rPr>
        <w:t xml:space="preserve"> is not </w:t>
      </w:r>
      <w:proofErr w:type="gramStart"/>
      <w:r w:rsidR="007363CC" w:rsidRPr="000240AC">
        <w:rPr>
          <w:rFonts w:ascii="Open Sans" w:hAnsi="Open Sans" w:cs="Open Sans"/>
          <w:sz w:val="18"/>
          <w:szCs w:val="18"/>
        </w:rPr>
        <w:t>in a position</w:t>
      </w:r>
      <w:proofErr w:type="gramEnd"/>
      <w:r w:rsidR="007363CC" w:rsidRPr="000240AC">
        <w:rPr>
          <w:rFonts w:ascii="Open Sans" w:hAnsi="Open Sans" w:cs="Open Sans"/>
          <w:sz w:val="18"/>
          <w:szCs w:val="18"/>
        </w:rPr>
        <w:t xml:space="preserve"> to influence this timeline.</w:t>
      </w:r>
    </w:p>
    <w:p w14:paraId="49270014" w14:textId="5FF7EFEA" w:rsidR="00672495" w:rsidRPr="000240AC" w:rsidRDefault="000240AC" w:rsidP="000240AC">
      <w:pPr>
        <w:tabs>
          <w:tab w:val="left" w:pos="720"/>
        </w:tabs>
        <w:ind w:left="90"/>
        <w:rPr>
          <w:rFonts w:ascii="Open Sans" w:hAnsi="Open Sans" w:cs="Open Sans"/>
          <w:sz w:val="20"/>
          <w:szCs w:val="20"/>
        </w:rPr>
      </w:pPr>
      <w:r>
        <w:rPr>
          <w:rFonts w:ascii="Open Sans" w:hAnsi="Open Sans" w:cs="Open Sans"/>
          <w:sz w:val="10"/>
          <w:szCs w:val="10"/>
        </w:rPr>
        <w:tab/>
      </w:r>
      <w:r w:rsidR="00F423A1" w:rsidRPr="00F423A1">
        <w:rPr>
          <w:rFonts w:ascii="Open Sans" w:hAnsi="Open Sans" w:cs="Open Sans"/>
          <w:sz w:val="10"/>
          <w:szCs w:val="10"/>
        </w:rPr>
        <w:br/>
      </w:r>
      <w:r w:rsidR="002322AA" w:rsidRPr="000240AC">
        <w:rPr>
          <w:rFonts w:ascii="Open Sans" w:hAnsi="Open Sans" w:cs="Open Sans"/>
          <w:sz w:val="20"/>
          <w:szCs w:val="20"/>
        </w:rPr>
        <w:t>By signing below</w:t>
      </w:r>
      <w:r w:rsidR="00672495" w:rsidRPr="000240AC">
        <w:rPr>
          <w:rFonts w:ascii="Open Sans" w:hAnsi="Open Sans" w:cs="Open Sans"/>
          <w:sz w:val="20"/>
          <w:szCs w:val="20"/>
        </w:rPr>
        <w:t xml:space="preserve"> </w:t>
      </w:r>
      <w:r w:rsidR="002322AA" w:rsidRPr="000240AC">
        <w:rPr>
          <w:rFonts w:ascii="Open Sans" w:hAnsi="Open Sans" w:cs="Open Sans"/>
          <w:sz w:val="20"/>
          <w:szCs w:val="20"/>
        </w:rPr>
        <w:t>the chair/director</w:t>
      </w:r>
      <w:r w:rsidR="00672495" w:rsidRPr="000240AC">
        <w:rPr>
          <w:rFonts w:ascii="Open Sans" w:hAnsi="Open Sans" w:cs="Open Sans"/>
          <w:sz w:val="20"/>
          <w:szCs w:val="20"/>
        </w:rPr>
        <w:t xml:space="preserve"> </w:t>
      </w:r>
      <w:r w:rsidR="00FE4622" w:rsidRPr="000240AC">
        <w:rPr>
          <w:rFonts w:ascii="Open Sans" w:hAnsi="Open Sans" w:cs="Open Sans"/>
          <w:sz w:val="20"/>
          <w:szCs w:val="20"/>
        </w:rPr>
        <w:t>confirms</w:t>
      </w:r>
      <w:r w:rsidR="00672495" w:rsidRPr="000240AC">
        <w:rPr>
          <w:rFonts w:ascii="Open Sans" w:hAnsi="Open Sans" w:cs="Open Sans"/>
          <w:sz w:val="20"/>
          <w:szCs w:val="20"/>
        </w:rPr>
        <w:t xml:space="preserve"> </w:t>
      </w:r>
      <w:r w:rsidR="0059781B" w:rsidRPr="000240AC">
        <w:rPr>
          <w:rFonts w:ascii="Open Sans" w:hAnsi="Open Sans" w:cs="Open Sans"/>
          <w:sz w:val="20"/>
          <w:szCs w:val="20"/>
        </w:rPr>
        <w:t xml:space="preserve">1) </w:t>
      </w:r>
      <w:r w:rsidR="00672495" w:rsidRPr="000240AC">
        <w:rPr>
          <w:rFonts w:ascii="Open Sans" w:hAnsi="Open Sans" w:cs="Open Sans"/>
          <w:sz w:val="20"/>
          <w:szCs w:val="20"/>
        </w:rPr>
        <w:t>aware</w:t>
      </w:r>
      <w:r w:rsidR="002322AA" w:rsidRPr="000240AC">
        <w:rPr>
          <w:rFonts w:ascii="Open Sans" w:hAnsi="Open Sans" w:cs="Open Sans"/>
          <w:sz w:val="20"/>
          <w:szCs w:val="20"/>
        </w:rPr>
        <w:t>ness</w:t>
      </w:r>
      <w:r w:rsidR="00672495" w:rsidRPr="000240AC">
        <w:rPr>
          <w:rFonts w:ascii="Open Sans" w:hAnsi="Open Sans" w:cs="Open Sans"/>
          <w:sz w:val="20"/>
          <w:szCs w:val="20"/>
        </w:rPr>
        <w:t xml:space="preserve"> and approv</w:t>
      </w:r>
      <w:r w:rsidR="002322AA" w:rsidRPr="000240AC">
        <w:rPr>
          <w:rFonts w:ascii="Open Sans" w:hAnsi="Open Sans" w:cs="Open Sans"/>
          <w:sz w:val="20"/>
          <w:szCs w:val="20"/>
        </w:rPr>
        <w:t>al of</w:t>
      </w:r>
      <w:r w:rsidR="00672495" w:rsidRPr="000240AC">
        <w:rPr>
          <w:rFonts w:ascii="Open Sans" w:hAnsi="Open Sans" w:cs="Open Sans"/>
          <w:sz w:val="20"/>
          <w:szCs w:val="20"/>
        </w:rPr>
        <w:t xml:space="preserve"> this activity</w:t>
      </w:r>
      <w:r w:rsidR="00FE4622" w:rsidRPr="000240AC">
        <w:rPr>
          <w:rFonts w:ascii="Open Sans" w:hAnsi="Open Sans" w:cs="Open Sans"/>
          <w:sz w:val="20"/>
          <w:szCs w:val="20"/>
        </w:rPr>
        <w:t xml:space="preserve">, </w:t>
      </w:r>
      <w:r w:rsidR="0059781B" w:rsidRPr="000240AC">
        <w:rPr>
          <w:rFonts w:ascii="Open Sans" w:hAnsi="Open Sans" w:cs="Open Sans"/>
          <w:sz w:val="20"/>
          <w:szCs w:val="20"/>
        </w:rPr>
        <w:t xml:space="preserve">2) </w:t>
      </w:r>
      <w:r w:rsidR="00E33F79" w:rsidRPr="000240AC">
        <w:rPr>
          <w:rFonts w:ascii="Open Sans" w:hAnsi="Open Sans" w:cs="Open Sans"/>
          <w:sz w:val="20"/>
          <w:szCs w:val="20"/>
        </w:rPr>
        <w:t>agreement with the terms listed above</w:t>
      </w:r>
      <w:r w:rsidR="00FE4622" w:rsidRPr="000240AC">
        <w:rPr>
          <w:rFonts w:ascii="Open Sans" w:hAnsi="Open Sans" w:cs="Open Sans"/>
          <w:sz w:val="20"/>
          <w:szCs w:val="20"/>
        </w:rPr>
        <w:t xml:space="preserve">, and </w:t>
      </w:r>
      <w:r w:rsidR="0059781B" w:rsidRPr="000240AC">
        <w:rPr>
          <w:rFonts w:ascii="Open Sans" w:hAnsi="Open Sans" w:cs="Open Sans"/>
          <w:sz w:val="20"/>
          <w:szCs w:val="20"/>
        </w:rPr>
        <w:t xml:space="preserve">3) </w:t>
      </w:r>
      <w:r w:rsidR="00FE4622" w:rsidRPr="000240AC">
        <w:rPr>
          <w:rFonts w:ascii="Open Sans" w:hAnsi="Open Sans" w:cs="Open Sans"/>
          <w:sz w:val="20"/>
          <w:szCs w:val="20"/>
        </w:rPr>
        <w:t>that department or institute</w:t>
      </w:r>
      <w:r w:rsidR="0059781B" w:rsidRPr="000240AC">
        <w:rPr>
          <w:rFonts w:ascii="Open Sans" w:hAnsi="Open Sans" w:cs="Open Sans"/>
          <w:sz w:val="20"/>
          <w:szCs w:val="20"/>
        </w:rPr>
        <w:t xml:space="preserve"> will assume</w:t>
      </w:r>
      <w:r w:rsidR="00FE4622" w:rsidRPr="000240AC">
        <w:rPr>
          <w:rFonts w:ascii="Open Sans" w:hAnsi="Open Sans" w:cs="Open Sans"/>
          <w:sz w:val="20"/>
          <w:szCs w:val="20"/>
        </w:rPr>
        <w:t xml:space="preserve"> financial responsibility if payment cannot be recovered or if there is dispute with the entity buying the service(s)</w:t>
      </w:r>
      <w:r w:rsidR="0059781B" w:rsidRPr="000240AC">
        <w:rPr>
          <w:rFonts w:ascii="Open Sans" w:hAnsi="Open Sans" w:cs="Open Sans"/>
          <w:sz w:val="20"/>
          <w:szCs w:val="20"/>
        </w:rPr>
        <w:t>.</w:t>
      </w:r>
    </w:p>
    <w:p w14:paraId="5D2ED736" w14:textId="58B34EE7" w:rsidR="009D2871" w:rsidRPr="000240AC" w:rsidRDefault="009D2871" w:rsidP="000240AC">
      <w:pPr>
        <w:ind w:left="90"/>
        <w:rPr>
          <w:rFonts w:ascii="Open Sans" w:hAnsi="Open Sans" w:cs="Open Sans"/>
          <w:sz w:val="20"/>
          <w:szCs w:val="20"/>
        </w:rPr>
      </w:pPr>
      <w:r w:rsidRPr="000240AC">
        <w:rPr>
          <w:rFonts w:ascii="Open Sans" w:hAnsi="Open Sans" w:cs="Open Sans"/>
          <w:sz w:val="20"/>
          <w:szCs w:val="20"/>
        </w:rPr>
        <w:br/>
      </w:r>
      <w:r w:rsidR="00F423A1" w:rsidRPr="000240AC">
        <w:rPr>
          <w:rFonts w:ascii="Open Sans" w:hAnsi="Open Sans" w:cs="Open Sans"/>
          <w:sz w:val="20"/>
          <w:szCs w:val="20"/>
          <w:highlight w:val="yellow"/>
        </w:rPr>
        <w:t>[</w:t>
      </w:r>
      <w:r w:rsidRPr="000240AC">
        <w:rPr>
          <w:rFonts w:ascii="Open Sans" w:hAnsi="Open Sans" w:cs="Open Sans"/>
          <w:sz w:val="20"/>
          <w:szCs w:val="20"/>
          <w:highlight w:val="yellow"/>
        </w:rPr>
        <w:t>Signature</w:t>
      </w:r>
      <w:r w:rsidR="00F423A1" w:rsidRPr="000240AC">
        <w:rPr>
          <w:rFonts w:ascii="Open Sans" w:hAnsi="Open Sans" w:cs="Open Sans"/>
          <w:sz w:val="20"/>
          <w:szCs w:val="20"/>
        </w:rPr>
        <w:t>]</w:t>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highlight w:val="yellow"/>
        </w:rPr>
        <w:t>Date</w:t>
      </w:r>
    </w:p>
    <w:p w14:paraId="6F83800A" w14:textId="1296B4BC" w:rsidR="00BE6F37" w:rsidRPr="000240AC" w:rsidRDefault="009D2871" w:rsidP="000240AC">
      <w:pPr>
        <w:ind w:left="90"/>
        <w:rPr>
          <w:rFonts w:ascii="Open Sans" w:hAnsi="Open Sans" w:cs="Open Sans"/>
          <w:sz w:val="20"/>
          <w:szCs w:val="20"/>
        </w:rPr>
      </w:pPr>
      <w:r w:rsidRPr="000240AC">
        <w:rPr>
          <w:rFonts w:ascii="Open Sans" w:hAnsi="Open Sans" w:cs="Open Sans"/>
          <w:sz w:val="20"/>
          <w:szCs w:val="20"/>
        </w:rPr>
        <w:t>______________________________________________________________</w:t>
      </w:r>
      <w:r w:rsidR="000240AC">
        <w:rPr>
          <w:rFonts w:ascii="Open Sans" w:hAnsi="Open Sans" w:cs="Open Sans"/>
          <w:sz w:val="20"/>
          <w:szCs w:val="20"/>
        </w:rPr>
        <w:tab/>
      </w:r>
      <w:r w:rsidRPr="000240AC">
        <w:rPr>
          <w:rFonts w:ascii="Open Sans" w:hAnsi="Open Sans" w:cs="Open Sans"/>
          <w:sz w:val="20"/>
          <w:szCs w:val="20"/>
        </w:rPr>
        <w:tab/>
        <w:t>_______________________________</w:t>
      </w:r>
      <w:r w:rsidR="00AD0400" w:rsidRPr="000240AC">
        <w:rPr>
          <w:rFonts w:ascii="Open Sans" w:hAnsi="Open Sans" w:cs="Open Sans"/>
          <w:sz w:val="20"/>
          <w:szCs w:val="20"/>
        </w:rPr>
        <w:br/>
      </w:r>
      <w:r w:rsidR="00BE6F37" w:rsidRPr="000240AC">
        <w:rPr>
          <w:rFonts w:ascii="Open Sans" w:hAnsi="Open Sans" w:cs="Open Sans"/>
          <w:sz w:val="20"/>
          <w:szCs w:val="20"/>
        </w:rPr>
        <w:t>Chair</w:t>
      </w:r>
      <w:r w:rsidR="009A0FE0" w:rsidRPr="000240AC">
        <w:rPr>
          <w:rFonts w:ascii="Open Sans" w:hAnsi="Open Sans" w:cs="Open Sans"/>
          <w:sz w:val="20"/>
          <w:szCs w:val="20"/>
        </w:rPr>
        <w:t>/</w:t>
      </w:r>
      <w:r w:rsidR="005549F6" w:rsidRPr="000240AC">
        <w:rPr>
          <w:rFonts w:ascii="Open Sans" w:hAnsi="Open Sans" w:cs="Open Sans"/>
          <w:sz w:val="20"/>
          <w:szCs w:val="20"/>
        </w:rPr>
        <w:t xml:space="preserve">Collaboration Core </w:t>
      </w:r>
      <w:r w:rsidR="009A0FE0" w:rsidRPr="000240AC">
        <w:rPr>
          <w:rFonts w:ascii="Open Sans" w:hAnsi="Open Sans" w:cs="Open Sans"/>
          <w:sz w:val="20"/>
          <w:szCs w:val="20"/>
        </w:rPr>
        <w:t>Director</w:t>
      </w:r>
      <w:r w:rsidR="00956BD3" w:rsidRPr="000240AC">
        <w:rPr>
          <w:rFonts w:ascii="Open Sans" w:hAnsi="Open Sans" w:cs="Open Sans"/>
          <w:sz w:val="20"/>
          <w:szCs w:val="20"/>
        </w:rPr>
        <w:t xml:space="preserve">: </w:t>
      </w:r>
      <w:r w:rsidR="00956BD3" w:rsidRPr="000240AC">
        <w:rPr>
          <w:rFonts w:ascii="Open Sans" w:hAnsi="Open Sans" w:cs="Open Sans"/>
          <w:sz w:val="20"/>
          <w:szCs w:val="20"/>
          <w:highlight w:val="yellow"/>
        </w:rPr>
        <w:t>Chair/Director Name</w:t>
      </w:r>
      <w:r w:rsidR="0046412C" w:rsidRPr="000240AC">
        <w:rPr>
          <w:rFonts w:ascii="Open Sans" w:hAnsi="Open Sans" w:cs="Open Sans"/>
          <w:sz w:val="20"/>
          <w:szCs w:val="20"/>
        </w:rPr>
        <w:tab/>
      </w:r>
      <w:r w:rsidR="00956BD3" w:rsidRPr="000240AC">
        <w:rPr>
          <w:rFonts w:ascii="Open Sans" w:hAnsi="Open Sans" w:cs="Open Sans"/>
          <w:sz w:val="20"/>
          <w:szCs w:val="20"/>
        </w:rPr>
        <w:tab/>
      </w:r>
      <w:r w:rsidR="00634EF7" w:rsidRPr="000240AC">
        <w:rPr>
          <w:rFonts w:ascii="Open Sans" w:hAnsi="Open Sans" w:cs="Open Sans"/>
          <w:sz w:val="20"/>
          <w:szCs w:val="20"/>
        </w:rPr>
        <w:t>D</w:t>
      </w:r>
      <w:r w:rsidR="00B405C7" w:rsidRPr="000240AC">
        <w:rPr>
          <w:rFonts w:ascii="Open Sans" w:hAnsi="Open Sans" w:cs="Open Sans"/>
          <w:sz w:val="20"/>
          <w:szCs w:val="20"/>
        </w:rPr>
        <w:t>ate</w:t>
      </w:r>
    </w:p>
    <w:p w14:paraId="2163249C" w14:textId="1B3EE495" w:rsidR="00AD0400" w:rsidRPr="000240AC" w:rsidRDefault="00F423A1" w:rsidP="000240AC">
      <w:pPr>
        <w:ind w:left="90"/>
        <w:rPr>
          <w:rFonts w:ascii="Open Sans" w:hAnsi="Open Sans" w:cs="Open Sans"/>
          <w:b/>
          <w:bCs/>
          <w:sz w:val="20"/>
          <w:szCs w:val="20"/>
        </w:rPr>
      </w:pPr>
      <w:r w:rsidRPr="000240AC">
        <w:rPr>
          <w:rFonts w:ascii="Open Sans" w:hAnsi="Open Sans" w:cs="Open Sans"/>
          <w:sz w:val="20"/>
          <w:szCs w:val="20"/>
        </w:rPr>
        <w:br/>
      </w:r>
      <w:r w:rsidR="00AD0400" w:rsidRPr="000240AC">
        <w:rPr>
          <w:rFonts w:ascii="Open Sans" w:hAnsi="Open Sans" w:cs="Open Sans"/>
          <w:b/>
          <w:bCs/>
          <w:sz w:val="20"/>
          <w:szCs w:val="20"/>
        </w:rPr>
        <w:t xml:space="preserve">Additional Signature Required for Collaboration </w:t>
      </w:r>
      <w:r w:rsidR="00956BD3" w:rsidRPr="000240AC">
        <w:rPr>
          <w:rFonts w:ascii="Open Sans" w:hAnsi="Open Sans" w:cs="Open Sans"/>
          <w:b/>
          <w:bCs/>
          <w:sz w:val="20"/>
          <w:szCs w:val="20"/>
        </w:rPr>
        <w:t>Core Units</w:t>
      </w:r>
      <w:r w:rsidR="00AD0400" w:rsidRPr="000240AC">
        <w:rPr>
          <w:rFonts w:ascii="Open Sans" w:hAnsi="Open Sans" w:cs="Open Sans"/>
          <w:b/>
          <w:bCs/>
          <w:sz w:val="20"/>
          <w:szCs w:val="20"/>
        </w:rPr>
        <w:t xml:space="preserve">: </w:t>
      </w:r>
      <w:r w:rsidR="00AD0400" w:rsidRPr="000240AC">
        <w:rPr>
          <w:rFonts w:ascii="Open Sans" w:hAnsi="Open Sans" w:cs="Open Sans"/>
          <w:b/>
          <w:bCs/>
          <w:sz w:val="20"/>
          <w:szCs w:val="20"/>
        </w:rPr>
        <w:br/>
      </w:r>
    </w:p>
    <w:p w14:paraId="4884A525" w14:textId="16654FEA" w:rsidR="00AD0400" w:rsidRPr="000240AC" w:rsidRDefault="00F423A1" w:rsidP="000240AC">
      <w:pPr>
        <w:ind w:left="90"/>
        <w:rPr>
          <w:rFonts w:ascii="Open Sans" w:hAnsi="Open Sans" w:cs="Open Sans"/>
          <w:sz w:val="20"/>
          <w:szCs w:val="20"/>
        </w:rPr>
      </w:pPr>
      <w:r w:rsidRPr="000240AC">
        <w:rPr>
          <w:rFonts w:ascii="Open Sans" w:hAnsi="Open Sans" w:cs="Open Sans"/>
          <w:sz w:val="20"/>
          <w:szCs w:val="20"/>
          <w:highlight w:val="yellow"/>
        </w:rPr>
        <w:t>[</w:t>
      </w:r>
      <w:r w:rsidR="00AD0400" w:rsidRPr="000240AC">
        <w:rPr>
          <w:rFonts w:ascii="Open Sans" w:hAnsi="Open Sans" w:cs="Open Sans"/>
          <w:sz w:val="20"/>
          <w:szCs w:val="20"/>
          <w:highlight w:val="yellow"/>
        </w:rPr>
        <w:t>Signature</w:t>
      </w:r>
      <w:r w:rsidRPr="000240AC">
        <w:rPr>
          <w:rFonts w:ascii="Open Sans" w:hAnsi="Open Sans" w:cs="Open Sans"/>
          <w:sz w:val="20"/>
          <w:szCs w:val="20"/>
        </w:rPr>
        <w:t>]</w:t>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rPr>
        <w:tab/>
      </w:r>
      <w:r w:rsidR="00AD0400" w:rsidRPr="000240AC">
        <w:rPr>
          <w:rFonts w:ascii="Open Sans" w:hAnsi="Open Sans" w:cs="Open Sans"/>
          <w:sz w:val="20"/>
          <w:szCs w:val="20"/>
          <w:highlight w:val="yellow"/>
        </w:rPr>
        <w:t>Date</w:t>
      </w:r>
    </w:p>
    <w:p w14:paraId="3775D26D" w14:textId="3AA03C35" w:rsidR="000476C7" w:rsidRPr="000240AC" w:rsidRDefault="00AD0400" w:rsidP="000240AC">
      <w:pPr>
        <w:ind w:left="90"/>
        <w:rPr>
          <w:rFonts w:ascii="Open Sans" w:hAnsi="Open Sans" w:cs="Open Sans"/>
          <w:sz w:val="20"/>
          <w:szCs w:val="20"/>
        </w:rPr>
      </w:pPr>
      <w:r w:rsidRPr="000240AC">
        <w:rPr>
          <w:rFonts w:ascii="Open Sans" w:hAnsi="Open Sans" w:cs="Open Sans"/>
          <w:sz w:val="20"/>
          <w:szCs w:val="20"/>
        </w:rPr>
        <w:t>______________________________________________________________</w:t>
      </w:r>
      <w:r w:rsidRPr="000240AC">
        <w:rPr>
          <w:rFonts w:ascii="Open Sans" w:hAnsi="Open Sans" w:cs="Open Sans"/>
          <w:sz w:val="20"/>
          <w:szCs w:val="20"/>
        </w:rPr>
        <w:tab/>
      </w:r>
      <w:r w:rsidR="000240AC">
        <w:rPr>
          <w:rFonts w:ascii="Open Sans" w:hAnsi="Open Sans" w:cs="Open Sans"/>
          <w:sz w:val="20"/>
          <w:szCs w:val="20"/>
        </w:rPr>
        <w:tab/>
      </w:r>
      <w:r w:rsidRPr="000240AC">
        <w:rPr>
          <w:rFonts w:ascii="Open Sans" w:hAnsi="Open Sans" w:cs="Open Sans"/>
          <w:sz w:val="20"/>
          <w:szCs w:val="20"/>
        </w:rPr>
        <w:t>_______________________________</w:t>
      </w:r>
      <w:r w:rsidRPr="000240AC">
        <w:rPr>
          <w:rFonts w:ascii="Open Sans" w:hAnsi="Open Sans" w:cs="Open Sans"/>
          <w:sz w:val="20"/>
          <w:szCs w:val="20"/>
        </w:rPr>
        <w:br/>
        <w:t xml:space="preserve">Vice Dean: </w:t>
      </w:r>
      <w:proofErr w:type="spellStart"/>
      <w:r w:rsidRPr="000240AC">
        <w:rPr>
          <w:rFonts w:ascii="Open Sans" w:hAnsi="Open Sans" w:cs="Open Sans"/>
          <w:sz w:val="20"/>
          <w:szCs w:val="20"/>
        </w:rPr>
        <w:t>Jih</w:t>
      </w:r>
      <w:r w:rsidR="00F423A1" w:rsidRPr="000240AC">
        <w:rPr>
          <w:rFonts w:ascii="Open Sans" w:hAnsi="Open Sans" w:cs="Open Sans"/>
          <w:sz w:val="20"/>
          <w:szCs w:val="20"/>
        </w:rPr>
        <w:t>u</w:t>
      </w:r>
      <w:r w:rsidRPr="000240AC">
        <w:rPr>
          <w:rFonts w:ascii="Open Sans" w:hAnsi="Open Sans" w:cs="Open Sans"/>
          <w:sz w:val="20"/>
          <w:szCs w:val="20"/>
        </w:rPr>
        <w:t>i</w:t>
      </w:r>
      <w:proofErr w:type="spellEnd"/>
      <w:r w:rsidRPr="000240AC">
        <w:rPr>
          <w:rFonts w:ascii="Open Sans" w:hAnsi="Open Sans" w:cs="Open Sans"/>
          <w:sz w:val="20"/>
          <w:szCs w:val="20"/>
        </w:rPr>
        <w:t xml:space="preserve"> Yang</w:t>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r>
      <w:r w:rsidRPr="000240AC">
        <w:rPr>
          <w:rFonts w:ascii="Open Sans" w:hAnsi="Open Sans" w:cs="Open Sans"/>
          <w:sz w:val="20"/>
          <w:szCs w:val="20"/>
        </w:rPr>
        <w:tab/>
        <w:t>Date</w:t>
      </w:r>
    </w:p>
    <w:sectPr w:rsidR="000476C7" w:rsidRPr="000240AC" w:rsidSect="00A30B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CAC"/>
    <w:multiLevelType w:val="multilevel"/>
    <w:tmpl w:val="D790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910CBA"/>
    <w:multiLevelType w:val="hybridMultilevel"/>
    <w:tmpl w:val="23BE8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225128">
    <w:abstractNumId w:val="1"/>
  </w:num>
  <w:num w:numId="2" w16cid:durableId="51376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66E"/>
    <w:rsid w:val="00010E27"/>
    <w:rsid w:val="000240AC"/>
    <w:rsid w:val="000476C7"/>
    <w:rsid w:val="00063DA2"/>
    <w:rsid w:val="00072330"/>
    <w:rsid w:val="00084F80"/>
    <w:rsid w:val="000E5F05"/>
    <w:rsid w:val="000F2521"/>
    <w:rsid w:val="00190D96"/>
    <w:rsid w:val="001A658D"/>
    <w:rsid w:val="001B21C3"/>
    <w:rsid w:val="001B705C"/>
    <w:rsid w:val="002322AA"/>
    <w:rsid w:val="00283ECA"/>
    <w:rsid w:val="002C0E6D"/>
    <w:rsid w:val="002C6E02"/>
    <w:rsid w:val="002F4087"/>
    <w:rsid w:val="0032576F"/>
    <w:rsid w:val="0037166E"/>
    <w:rsid w:val="003D0AF4"/>
    <w:rsid w:val="003E3CB8"/>
    <w:rsid w:val="0046412C"/>
    <w:rsid w:val="004B529F"/>
    <w:rsid w:val="004C7013"/>
    <w:rsid w:val="004D09FD"/>
    <w:rsid w:val="005549F6"/>
    <w:rsid w:val="00572B28"/>
    <w:rsid w:val="00573B9C"/>
    <w:rsid w:val="0059781B"/>
    <w:rsid w:val="00634EF7"/>
    <w:rsid w:val="00672495"/>
    <w:rsid w:val="00691119"/>
    <w:rsid w:val="006C4D7F"/>
    <w:rsid w:val="007363CC"/>
    <w:rsid w:val="007A2E67"/>
    <w:rsid w:val="008A234F"/>
    <w:rsid w:val="008A50E5"/>
    <w:rsid w:val="009265CF"/>
    <w:rsid w:val="00932944"/>
    <w:rsid w:val="00941075"/>
    <w:rsid w:val="009538FA"/>
    <w:rsid w:val="00956BD3"/>
    <w:rsid w:val="00964E36"/>
    <w:rsid w:val="009A0FE0"/>
    <w:rsid w:val="009D2871"/>
    <w:rsid w:val="00A00739"/>
    <w:rsid w:val="00A04A91"/>
    <w:rsid w:val="00A238FF"/>
    <w:rsid w:val="00A30BAD"/>
    <w:rsid w:val="00A344CB"/>
    <w:rsid w:val="00A436C2"/>
    <w:rsid w:val="00AD0400"/>
    <w:rsid w:val="00AD4B26"/>
    <w:rsid w:val="00AE3E4C"/>
    <w:rsid w:val="00B405C7"/>
    <w:rsid w:val="00B74678"/>
    <w:rsid w:val="00B87743"/>
    <w:rsid w:val="00BA2054"/>
    <w:rsid w:val="00BD3B46"/>
    <w:rsid w:val="00BE6F37"/>
    <w:rsid w:val="00BF507F"/>
    <w:rsid w:val="00C44ABF"/>
    <w:rsid w:val="00CB1376"/>
    <w:rsid w:val="00D72366"/>
    <w:rsid w:val="00DC6EC6"/>
    <w:rsid w:val="00E20BE5"/>
    <w:rsid w:val="00E33F79"/>
    <w:rsid w:val="00E57197"/>
    <w:rsid w:val="00E6755A"/>
    <w:rsid w:val="00E75528"/>
    <w:rsid w:val="00E9651E"/>
    <w:rsid w:val="00EE25F8"/>
    <w:rsid w:val="00F423A1"/>
    <w:rsid w:val="00F45891"/>
    <w:rsid w:val="00F861E3"/>
    <w:rsid w:val="00FE4622"/>
    <w:rsid w:val="00FF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C968"/>
  <w15:chartTrackingRefBased/>
  <w15:docId w15:val="{76F2F031-9B98-47B9-A37E-C52864AF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054"/>
    <w:rPr>
      <w:color w:val="0563C1" w:themeColor="hyperlink"/>
      <w:u w:val="single"/>
    </w:rPr>
  </w:style>
  <w:style w:type="paragraph" w:styleId="ListParagraph">
    <w:name w:val="List Paragraph"/>
    <w:basedOn w:val="Normal"/>
    <w:uiPriority w:val="34"/>
    <w:qFormat/>
    <w:rsid w:val="00F45891"/>
    <w:pPr>
      <w:ind w:left="720"/>
      <w:contextualSpacing/>
    </w:pPr>
  </w:style>
  <w:style w:type="paragraph" w:styleId="BalloonText">
    <w:name w:val="Balloon Text"/>
    <w:basedOn w:val="Normal"/>
    <w:link w:val="BalloonTextChar"/>
    <w:uiPriority w:val="99"/>
    <w:semiHidden/>
    <w:unhideWhenUsed/>
    <w:rsid w:val="001A65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58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58D"/>
    <w:rPr>
      <w:sz w:val="16"/>
      <w:szCs w:val="16"/>
    </w:rPr>
  </w:style>
  <w:style w:type="paragraph" w:styleId="CommentText">
    <w:name w:val="annotation text"/>
    <w:basedOn w:val="Normal"/>
    <w:link w:val="CommentTextChar"/>
    <w:uiPriority w:val="99"/>
    <w:semiHidden/>
    <w:unhideWhenUsed/>
    <w:rsid w:val="001A658D"/>
    <w:pPr>
      <w:spacing w:line="240" w:lineRule="auto"/>
    </w:pPr>
    <w:rPr>
      <w:sz w:val="20"/>
      <w:szCs w:val="20"/>
    </w:rPr>
  </w:style>
  <w:style w:type="character" w:customStyle="1" w:styleId="CommentTextChar">
    <w:name w:val="Comment Text Char"/>
    <w:basedOn w:val="DefaultParagraphFont"/>
    <w:link w:val="CommentText"/>
    <w:uiPriority w:val="99"/>
    <w:semiHidden/>
    <w:rsid w:val="001A658D"/>
    <w:rPr>
      <w:sz w:val="20"/>
      <w:szCs w:val="20"/>
    </w:rPr>
  </w:style>
  <w:style w:type="paragraph" w:styleId="CommentSubject">
    <w:name w:val="annotation subject"/>
    <w:basedOn w:val="CommentText"/>
    <w:next w:val="CommentText"/>
    <w:link w:val="CommentSubjectChar"/>
    <w:uiPriority w:val="99"/>
    <w:semiHidden/>
    <w:unhideWhenUsed/>
    <w:rsid w:val="001A658D"/>
    <w:rPr>
      <w:b/>
      <w:bCs/>
    </w:rPr>
  </w:style>
  <w:style w:type="character" w:customStyle="1" w:styleId="CommentSubjectChar">
    <w:name w:val="Comment Subject Char"/>
    <w:basedOn w:val="CommentTextChar"/>
    <w:link w:val="CommentSubject"/>
    <w:uiPriority w:val="99"/>
    <w:semiHidden/>
    <w:rsid w:val="001A658D"/>
    <w:rPr>
      <w:b/>
      <w:bCs/>
      <w:sz w:val="20"/>
      <w:szCs w:val="20"/>
    </w:rPr>
  </w:style>
  <w:style w:type="character" w:customStyle="1" w:styleId="font">
    <w:name w:val="font"/>
    <w:basedOn w:val="DefaultParagraphFont"/>
    <w:rsid w:val="008A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9034">
      <w:bodyDiv w:val="1"/>
      <w:marLeft w:val="0"/>
      <w:marRight w:val="0"/>
      <w:marTop w:val="0"/>
      <w:marBottom w:val="0"/>
      <w:divBdr>
        <w:top w:val="none" w:sz="0" w:space="0" w:color="auto"/>
        <w:left w:val="none" w:sz="0" w:space="0" w:color="auto"/>
        <w:bottom w:val="none" w:sz="0" w:space="0" w:color="auto"/>
        <w:right w:val="none" w:sz="0" w:space="0" w:color="auto"/>
      </w:divBdr>
      <w:divsChild>
        <w:div w:id="1857159418">
          <w:marLeft w:val="0"/>
          <w:marRight w:val="0"/>
          <w:marTop w:val="0"/>
          <w:marBottom w:val="0"/>
          <w:divBdr>
            <w:top w:val="none" w:sz="0" w:space="0" w:color="auto"/>
            <w:left w:val="none" w:sz="0" w:space="0" w:color="auto"/>
            <w:bottom w:val="none" w:sz="0" w:space="0" w:color="auto"/>
            <w:right w:val="none" w:sz="0" w:space="0" w:color="auto"/>
          </w:divBdr>
        </w:div>
      </w:divsChild>
    </w:div>
    <w:div w:id="676158249">
      <w:bodyDiv w:val="1"/>
      <w:marLeft w:val="0"/>
      <w:marRight w:val="0"/>
      <w:marTop w:val="0"/>
      <w:marBottom w:val="0"/>
      <w:divBdr>
        <w:top w:val="none" w:sz="0" w:space="0" w:color="auto"/>
        <w:left w:val="none" w:sz="0" w:space="0" w:color="auto"/>
        <w:bottom w:val="none" w:sz="0" w:space="0" w:color="auto"/>
        <w:right w:val="none" w:sz="0" w:space="0" w:color="auto"/>
      </w:divBdr>
    </w:div>
    <w:div w:id="93863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admin/rules/policies/APS/59.05.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0A6AC49B43CE49810E86C4835B8592" ma:contentTypeVersion="20" ma:contentTypeDescription="Create a new document." ma:contentTypeScope="" ma:versionID="0b82d6aea3eaf128cc00279e6f82ef79">
  <xsd:schema xmlns:xsd="http://www.w3.org/2001/XMLSchema" xmlns:xs="http://www.w3.org/2001/XMLSchema" xmlns:p="http://schemas.microsoft.com/office/2006/metadata/properties" xmlns:ns2="2fe4faf3-2160-4986-910a-6e20b3878dcc" xmlns:ns3="ab06a5aa-8e31-4bdb-9b13-38c58a92ec8a" xmlns:ns4="925d8d43-1c9e-4f57-adaa-94b5bf420c0d" xmlns:ns5="http://schemas.microsoft.com/sharepoint/v4" targetNamespace="http://schemas.microsoft.com/office/2006/metadata/properties" ma:root="true" ma:fieldsID="438158d8ad7710768e918743a5ccd40a" ns2:_="" ns3:_="" ns4:_="" ns5:_="">
    <xsd:import namespace="2fe4faf3-2160-4986-910a-6e20b3878dcc"/>
    <xsd:import namespace="ab06a5aa-8e31-4bdb-9b13-38c58a92ec8a"/>
    <xsd:import namespace="925d8d43-1c9e-4f57-adaa-94b5bf420c0d"/>
    <xsd:import namespace="http://schemas.microsoft.com/sharepoint/v4"/>
    <xsd:element name="properties">
      <xsd:complexType>
        <xsd:sequence>
          <xsd:element name="documentManagement">
            <xsd:complexType>
              <xsd:all>
                <xsd:element ref="ns2:Department" minOccurs="0"/>
                <xsd:element ref="ns2:Categories0"/>
                <xsd:element ref="ns2:Categories2" minOccurs="0"/>
                <xsd:element ref="ns2:MediaServiceMetadata" minOccurs="0"/>
                <xsd:element ref="ns2:MediaServiceFastMetadata" minOccurs="0"/>
                <xsd:element ref="ns3:TaxCatchAll" minOccurs="0"/>
                <xsd:element ref="ns2:Category3" minOccurs="0"/>
                <xsd:element ref="ns4:SharedWithUsers" minOccurs="0"/>
                <xsd:element ref="ns4: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5:IconOverlay"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4faf3-2160-4986-910a-6e20b3878dcc" elementFormDefault="qualified">
    <xsd:import namespace="http://schemas.microsoft.com/office/2006/documentManagement/types"/>
    <xsd:import namespace="http://schemas.microsoft.com/office/infopath/2007/PartnerControls"/>
    <xsd:element name="Department" ma:index="2" nillable="true" ma:displayName="Department" ma:default="DEAN" ma:format="Dropdown" ma:internalName="Department">
      <xsd:simpleType>
        <xsd:restriction base="dms:Choice">
          <xsd:enumeration value="AERO"/>
          <xsd:enumeration value="BIOE"/>
          <xsd:enumeration value="CHEME"/>
          <xsd:enumeration value="CIVE"/>
          <xsd:enumeration value="CSE"/>
          <xsd:enumeration value="DEAN"/>
          <xsd:enumeration value="EE"/>
          <xsd:enumeration value="HCDE"/>
          <xsd:enumeration value="INDE"/>
          <xsd:enumeration value="ME"/>
          <xsd:enumeration value="MSE"/>
        </xsd:restriction>
      </xsd:simpleType>
    </xsd:element>
    <xsd:element name="Categories0" ma:index="3" ma:displayName="Category" ma:default="Academic" ma:description="First category for searches" ma:format="Dropdown" ma:indexed="true" ma:internalName="Categories0">
      <xsd:simpleType>
        <xsd:restriction base="dms:Choice">
          <xsd:enumeration value="Academic"/>
          <xsd:enumeration value="Documentation"/>
          <xsd:enumeration value="Financial"/>
          <xsd:enumeration value="Food"/>
          <xsd:enumeration value="HR"/>
          <xsd:enumeration value="Meetings"/>
          <xsd:enumeration value="On Boarding/Off Boarding"/>
          <xsd:enumeration value="Policy"/>
          <xsd:enumeration value="Position Description"/>
          <xsd:enumeration value="Procard"/>
          <xsd:enumeration value="Reports"/>
          <xsd:enumeration value="Safety"/>
          <xsd:enumeration value="Space"/>
          <xsd:enumeration value="TA/RA"/>
          <xsd:enumeration value="Travel"/>
        </xsd:restriction>
      </xsd:simpleType>
    </xsd:element>
    <xsd:element name="Categories2" ma:index="4" nillable="true" ma:displayName="Category2" ma:description="Second category for searches" ma:format="Dropdown" ma:indexed="true" ma:internalName="Categories2">
      <xsd:simpleType>
        <xsd:restriction base="dms:Choice">
          <xsd:enumeration value="Academic"/>
          <xsd:enumeration value="Documentation"/>
          <xsd:enumeration value="Financial"/>
          <xsd:enumeration value="Food"/>
          <xsd:enumeration value="HR"/>
          <xsd:enumeration value="Meetings"/>
          <xsd:enumeration value="On Boarding/Off Boarding"/>
          <xsd:enumeration value="Policy"/>
          <xsd:enumeration value="Position Description"/>
          <xsd:enumeration value="Procard"/>
          <xsd:enumeration value="Reports"/>
          <xsd:enumeration value="Safety"/>
          <xsd:enumeration value="Space"/>
          <xsd:enumeration value="TA/RA"/>
          <xsd:enumeration value="Trave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3" ma:index="14" nillable="true" ma:displayName="Category3" ma:description="Third (optional) category for searches" ma:format="Dropdown" ma:indexed="true" ma:internalName="Category3">
      <xsd:simpleType>
        <xsd:restriction base="dms:Choice">
          <xsd:enumeration value="Academic"/>
          <xsd:enumeration value="Documentation"/>
          <xsd:enumeration value="Financial"/>
          <xsd:enumeration value="Food"/>
          <xsd:enumeration value="HR"/>
          <xsd:enumeration value="Meetings"/>
          <xsd:enumeration value="On Boarding/Off Boarding"/>
          <xsd:enumeration value="Policy"/>
          <xsd:enumeration value="Position Description"/>
          <xsd:enumeration value="Procard"/>
          <xsd:enumeration value="Reports"/>
          <xsd:enumeration value="Safety"/>
          <xsd:enumeration value="Space"/>
          <xsd:enumeration value="TA/RA"/>
          <xsd:enumeration value="Travel"/>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18d6d1-b96b-4266-8a3d-39b7a86858a2}" ma:internalName="TaxCatchAll" ma:showField="CatchAllData" ma:web="925d8d43-1c9e-4f57-adaa-94b5bf420c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d8d43-1c9e-4f57-adaa-94b5bf420c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63594-4FFF-4C13-8B81-7713003926C3}">
  <ds:schemaRefs>
    <ds:schemaRef ds:uri="http://schemas.microsoft.com/sharepoint/v3/contenttype/forms"/>
  </ds:schemaRefs>
</ds:datastoreItem>
</file>

<file path=customXml/itemProps2.xml><?xml version="1.0" encoding="utf-8"?>
<ds:datastoreItem xmlns:ds="http://schemas.openxmlformats.org/officeDocument/2006/customXml" ds:itemID="{1E7473E9-1596-4C5D-8B3D-4ADEE6411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4faf3-2160-4986-910a-6e20b3878dcc"/>
    <ds:schemaRef ds:uri="ab06a5aa-8e31-4bdb-9b13-38c58a92ec8a"/>
    <ds:schemaRef ds:uri="925d8d43-1c9e-4f57-adaa-94b5bf420c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7244-711B-4DCF-A9E8-409DD7CD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Rooney</dc:creator>
  <cp:keywords/>
  <dc:description/>
  <cp:lastModifiedBy>Jill Aronson Pfaendtner</cp:lastModifiedBy>
  <cp:revision>54</cp:revision>
  <dcterms:created xsi:type="dcterms:W3CDTF">2020-06-13T00:13:00Z</dcterms:created>
  <dcterms:modified xsi:type="dcterms:W3CDTF">2023-05-25T17:20:00Z</dcterms:modified>
</cp:coreProperties>
</file>